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071AA" w14:textId="39B227B4" w:rsidR="0012701E" w:rsidRPr="001B197A" w:rsidRDefault="00E97ECE" w:rsidP="0070248D">
      <w:pPr>
        <w:pStyle w:val="Tips"/>
        <w:rPr>
          <w:color w:val="83D37F" w:themeColor="accent6"/>
          <w:sz w:val="24"/>
          <w:szCs w:val="24"/>
        </w:rPr>
      </w:pPr>
      <w:r>
        <w:br/>
      </w:r>
      <w:r w:rsidR="22525166" w:rsidRPr="001B197A">
        <w:rPr>
          <w:color w:val="C00000"/>
          <w:sz w:val="24"/>
          <w:szCs w:val="24"/>
        </w:rPr>
        <w:t>N</w:t>
      </w:r>
      <w:r w:rsidR="39B2514A" w:rsidRPr="001B197A">
        <w:rPr>
          <w:color w:val="C00000"/>
          <w:sz w:val="24"/>
          <w:szCs w:val="24"/>
        </w:rPr>
        <w:t>ote</w:t>
      </w:r>
      <w:r w:rsidR="00061E37" w:rsidRPr="001B197A">
        <w:rPr>
          <w:color w:val="C00000"/>
          <w:sz w:val="24"/>
          <w:szCs w:val="24"/>
        </w:rPr>
        <w:t xml:space="preserve"> we have added explanatory text in </w:t>
      </w:r>
      <w:r w:rsidR="00BA66B8" w:rsidRPr="001B197A">
        <w:rPr>
          <w:color w:val="C00000"/>
          <w:sz w:val="24"/>
          <w:szCs w:val="24"/>
        </w:rPr>
        <w:t>red</w:t>
      </w:r>
      <w:r w:rsidR="00D754FA" w:rsidRPr="001B197A">
        <w:rPr>
          <w:color w:val="C00000"/>
          <w:sz w:val="24"/>
          <w:szCs w:val="24"/>
        </w:rPr>
        <w:t xml:space="preserve">. We have also added </w:t>
      </w:r>
      <w:r w:rsidR="221145A0" w:rsidRPr="001B197A">
        <w:rPr>
          <w:color w:val="C00000"/>
          <w:sz w:val="24"/>
          <w:szCs w:val="24"/>
        </w:rPr>
        <w:t>placeholder</w:t>
      </w:r>
      <w:r w:rsidR="00754E17" w:rsidRPr="001B197A">
        <w:rPr>
          <w:color w:val="C00000"/>
          <w:sz w:val="24"/>
          <w:szCs w:val="24"/>
        </w:rPr>
        <w:t>s</w:t>
      </w:r>
      <w:r w:rsidR="221145A0" w:rsidRPr="001B197A">
        <w:rPr>
          <w:color w:val="C00000"/>
          <w:sz w:val="24"/>
          <w:szCs w:val="24"/>
        </w:rPr>
        <w:t xml:space="preserve"> for the course # and name</w:t>
      </w:r>
      <w:r w:rsidR="003F54BF" w:rsidRPr="001B197A">
        <w:rPr>
          <w:color w:val="C00000"/>
          <w:sz w:val="24"/>
          <w:szCs w:val="24"/>
        </w:rPr>
        <w:t>,</w:t>
      </w:r>
      <w:r w:rsidR="00D754FA" w:rsidRPr="001B197A">
        <w:rPr>
          <w:color w:val="C00000"/>
          <w:sz w:val="24"/>
          <w:szCs w:val="24"/>
        </w:rPr>
        <w:t xml:space="preserve"> </w:t>
      </w:r>
      <w:r w:rsidR="00754E17" w:rsidRPr="001B197A">
        <w:rPr>
          <w:color w:val="C00000"/>
          <w:sz w:val="24"/>
          <w:szCs w:val="24"/>
        </w:rPr>
        <w:t>program name</w:t>
      </w:r>
      <w:r w:rsidR="003F54BF" w:rsidRPr="001B197A">
        <w:rPr>
          <w:color w:val="C00000"/>
          <w:sz w:val="24"/>
          <w:szCs w:val="24"/>
        </w:rPr>
        <w:t>,</w:t>
      </w:r>
      <w:r w:rsidR="00754E17" w:rsidRPr="001B197A">
        <w:rPr>
          <w:color w:val="C00000"/>
          <w:sz w:val="24"/>
          <w:szCs w:val="24"/>
        </w:rPr>
        <w:t xml:space="preserve"> and school name</w:t>
      </w:r>
      <w:r w:rsidR="221145A0" w:rsidRPr="001B197A">
        <w:rPr>
          <w:color w:val="C00000"/>
          <w:sz w:val="24"/>
          <w:szCs w:val="24"/>
        </w:rPr>
        <w:t xml:space="preserve"> in the header/footer</w:t>
      </w:r>
      <w:r w:rsidR="00061E37" w:rsidRPr="001B197A">
        <w:rPr>
          <w:color w:val="C00000"/>
          <w:sz w:val="24"/>
          <w:szCs w:val="24"/>
        </w:rPr>
        <w:t xml:space="preserve">. Please </w:t>
      </w:r>
      <w:r w:rsidR="2628DC2D" w:rsidRPr="001B197A">
        <w:rPr>
          <w:color w:val="C00000"/>
          <w:sz w:val="24"/>
          <w:szCs w:val="24"/>
        </w:rPr>
        <w:t xml:space="preserve">revise or </w:t>
      </w:r>
      <w:r w:rsidR="00061E37" w:rsidRPr="001B197A">
        <w:rPr>
          <w:color w:val="C00000"/>
          <w:sz w:val="24"/>
          <w:szCs w:val="24"/>
        </w:rPr>
        <w:t xml:space="preserve">delete </w:t>
      </w:r>
      <w:r w:rsidR="6F2229CA" w:rsidRPr="001B197A">
        <w:rPr>
          <w:color w:val="C00000"/>
          <w:sz w:val="24"/>
          <w:szCs w:val="24"/>
        </w:rPr>
        <w:t xml:space="preserve">as necessary </w:t>
      </w:r>
      <w:r w:rsidR="00061E37" w:rsidRPr="001B197A">
        <w:rPr>
          <w:color w:val="C00000"/>
          <w:sz w:val="24"/>
          <w:szCs w:val="24"/>
        </w:rPr>
        <w:t xml:space="preserve">before sharing with students. </w:t>
      </w:r>
    </w:p>
    <w:p w14:paraId="65BB06F0" w14:textId="77777777" w:rsidR="0070248D" w:rsidRPr="0070248D" w:rsidRDefault="0070248D" w:rsidP="0070248D">
      <w:pPr>
        <w:pStyle w:val="Tips"/>
        <w:rPr>
          <w:rStyle w:val="Heading1Char"/>
          <w:rFonts w:ascii="Calibri" w:eastAsia="Arial" w:hAnsi="Calibri" w:cs="Calibri"/>
          <w:color w:val="83D37F" w:themeColor="accent6"/>
          <w:sz w:val="24"/>
        </w:rPr>
      </w:pPr>
    </w:p>
    <w:p w14:paraId="6EF9F02D" w14:textId="3E503726" w:rsidR="00F909B9" w:rsidRPr="00A156F3" w:rsidRDefault="00E635AA" w:rsidP="00F909B9">
      <w:pPr>
        <w:pStyle w:val="Title"/>
        <w:rPr>
          <w:rStyle w:val="Heading1Char"/>
          <w:color w:val="003A96" w:themeColor="text2"/>
        </w:rPr>
      </w:pPr>
      <w:r w:rsidRPr="00A10CE2">
        <w:rPr>
          <w:rStyle w:val="Heading1Char"/>
          <w:color w:val="003A96" w:themeColor="text2"/>
        </w:rPr>
        <w:t>Course #</w:t>
      </w:r>
      <w:r w:rsidR="00F3321C" w:rsidRPr="00A10CE2">
        <w:rPr>
          <w:rStyle w:val="Heading1Char"/>
          <w:color w:val="003A96" w:themeColor="text2"/>
        </w:rPr>
        <w:t xml:space="preserve"> </w:t>
      </w:r>
      <w:r w:rsidRPr="00A10CE2">
        <w:rPr>
          <w:color w:val="003A96" w:themeColor="text2"/>
        </w:rPr>
        <w:br/>
      </w:r>
      <w:r w:rsidRPr="00A156F3">
        <w:rPr>
          <w:rStyle w:val="Heading1Char"/>
          <w:color w:val="003A96" w:themeColor="text2"/>
        </w:rPr>
        <w:t>Course Name</w:t>
      </w:r>
      <w:r w:rsidR="00046BAD" w:rsidRPr="00A156F3">
        <w:rPr>
          <w:rStyle w:val="Heading1Char"/>
          <w:color w:val="003A96" w:themeColor="text2"/>
        </w:rPr>
        <w:t xml:space="preserve"> </w:t>
      </w:r>
    </w:p>
    <w:p w14:paraId="08EDFFF2" w14:textId="21FCB641" w:rsidR="00EC38EC" w:rsidRPr="00A156F3" w:rsidRDefault="00095C2D" w:rsidP="008A09CB">
      <w:pPr>
        <w:pStyle w:val="Heading2"/>
        <w:rPr>
          <w:color w:val="003A96" w:themeColor="text2"/>
        </w:rPr>
      </w:pPr>
      <w:r w:rsidRPr="00A156F3">
        <w:rPr>
          <w:color w:val="003A96" w:themeColor="text2"/>
        </w:rPr>
        <w:t>General Course Information</w:t>
      </w:r>
    </w:p>
    <w:p w14:paraId="01033845" w14:textId="1F183D1F" w:rsidR="00E97ECE" w:rsidRPr="00A10CE2" w:rsidRDefault="00D754FA" w:rsidP="00F909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iCs/>
          <w:color w:val="C00000"/>
        </w:rPr>
      </w:pPr>
      <w:r w:rsidRPr="00A10CE2">
        <w:rPr>
          <w:rFonts w:ascii="Calibri" w:hAnsi="Calibri" w:cs="Calibri"/>
          <w:i/>
          <w:iCs/>
          <w:color w:val="C00000"/>
        </w:rPr>
        <w:t xml:space="preserve">A </w:t>
      </w:r>
      <w:r w:rsidR="00E97ECE" w:rsidRPr="00A10CE2">
        <w:rPr>
          <w:rFonts w:ascii="Calibri" w:hAnsi="Calibri" w:cs="Calibri"/>
          <w:i/>
          <w:iCs/>
          <w:color w:val="C00000"/>
        </w:rPr>
        <w:t>paragraph</w:t>
      </w:r>
      <w:r w:rsidRPr="00A10CE2">
        <w:rPr>
          <w:rFonts w:ascii="Calibri" w:hAnsi="Calibri" w:cs="Calibri"/>
          <w:i/>
          <w:iCs/>
          <w:color w:val="C00000"/>
        </w:rPr>
        <w:t xml:space="preserve"> of introduction to the course. </w:t>
      </w:r>
      <w:r w:rsidR="00E97ECE" w:rsidRPr="00A10CE2">
        <w:rPr>
          <w:rFonts w:ascii="Calibri" w:hAnsi="Calibri" w:cs="Calibri"/>
          <w:i/>
          <w:iCs/>
          <w:color w:val="C00000"/>
        </w:rPr>
        <w:t xml:space="preserve">Consider the use of a brief welcome message to introduce students to </w:t>
      </w:r>
      <w:r w:rsidRPr="00A10CE2">
        <w:rPr>
          <w:rFonts w:ascii="Calibri" w:hAnsi="Calibri" w:cs="Calibri"/>
          <w:i/>
          <w:iCs/>
          <w:color w:val="C00000"/>
        </w:rPr>
        <w:t>the</w:t>
      </w:r>
      <w:r w:rsidR="00E97ECE" w:rsidRPr="00A10CE2">
        <w:rPr>
          <w:rFonts w:ascii="Calibri" w:hAnsi="Calibri" w:cs="Calibri"/>
          <w:i/>
          <w:iCs/>
          <w:color w:val="C00000"/>
        </w:rPr>
        <w:t xml:space="preserve"> course and validate their participation in their current academic program. </w:t>
      </w:r>
    </w:p>
    <w:p w14:paraId="4F79DB96" w14:textId="77777777" w:rsidR="00E97ECE" w:rsidRDefault="00E97ECE" w:rsidP="00F909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127FEE9" w14:textId="45A606BC" w:rsidR="000C5148" w:rsidRPr="0046421C" w:rsidRDefault="000C5148" w:rsidP="43B186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i/>
          <w:iCs/>
          <w:color w:val="C00000"/>
          <w:sz w:val="26"/>
          <w:szCs w:val="26"/>
        </w:rPr>
      </w:pPr>
      <w:r>
        <w:t>Course Number:</w:t>
      </w:r>
      <w:r>
        <w:br/>
        <w:t>Course Title:</w:t>
      </w:r>
      <w:r>
        <w:br/>
        <w:t>Course Credits:</w:t>
      </w:r>
      <w:r>
        <w:br/>
        <w:t>Year: 20__</w:t>
      </w:r>
      <w:r>
        <w:br/>
        <w:t>Semester:</w:t>
      </w:r>
      <w:r>
        <w:br/>
        <w:t xml:space="preserve">Teaching </w:t>
      </w:r>
      <w:r w:rsidRPr="43B18680">
        <w:rPr>
          <w:rFonts w:cstheme="minorBidi"/>
        </w:rPr>
        <w:t xml:space="preserve">Modality: </w:t>
      </w:r>
      <w:r w:rsidR="00F909B9" w:rsidRPr="0046421C">
        <w:rPr>
          <w:rFonts w:cstheme="minorBidi"/>
          <w:i/>
          <w:iCs/>
          <w:color w:val="C00000"/>
        </w:rPr>
        <w:t>Examples: ‘Online Only’, ‘Onsite’, or ‘Hybrid’</w:t>
      </w:r>
      <w:r w:rsidR="00F909B9" w:rsidRPr="0046421C">
        <w:rPr>
          <w:rFonts w:ascii="MS Gothic" w:eastAsia="MS Gothic" w:hAnsi="MS Gothic" w:cs="MS Gothic"/>
          <w:color w:val="C00000"/>
        </w:rPr>
        <w:t> </w:t>
      </w:r>
      <w:r w:rsidRPr="000C7ADB">
        <w:rPr>
          <w:color w:val="FF0000"/>
        </w:rPr>
        <w:br/>
      </w:r>
      <w:r w:rsidRPr="43B18680">
        <w:rPr>
          <w:rFonts w:cstheme="minorBidi"/>
        </w:rPr>
        <w:t xml:space="preserve">Instructional Methods: </w:t>
      </w:r>
      <w:r w:rsidR="00F909B9" w:rsidRPr="0046421C">
        <w:rPr>
          <w:rFonts w:cstheme="minorBidi"/>
          <w:i/>
          <w:iCs/>
          <w:color w:val="C00000"/>
        </w:rPr>
        <w:t>Examples: lecture, active learning, team-based learning, discussion, lab, clinical, simulation, etc.</w:t>
      </w:r>
      <w:r w:rsidR="00F909B9" w:rsidRPr="0046421C">
        <w:rPr>
          <w:rFonts w:ascii="Helvetica Neue" w:hAnsi="Helvetica Neue" w:cs="Helvetica Neue"/>
          <w:i/>
          <w:iCs/>
          <w:color w:val="C00000"/>
          <w:sz w:val="26"/>
          <w:szCs w:val="26"/>
        </w:rPr>
        <w:t xml:space="preserve"> </w:t>
      </w:r>
    </w:p>
    <w:p w14:paraId="6372DE5D" w14:textId="77777777" w:rsidR="000C5148" w:rsidRPr="000C5148" w:rsidRDefault="000C5148" w:rsidP="000C5148">
      <w:pPr>
        <w:rPr>
          <w:rFonts w:cstheme="minorHAnsi"/>
          <w:color w:val="B1E3E3" w:themeColor="accent1"/>
        </w:rPr>
      </w:pPr>
    </w:p>
    <w:p w14:paraId="666AFC78" w14:textId="77777777" w:rsidR="000C5148" w:rsidRPr="00775F89" w:rsidRDefault="000C5148" w:rsidP="000C5148">
      <w:r w:rsidRPr="6D82ADDB">
        <w:t>Course Day(s) and Time(s):</w:t>
      </w:r>
      <w:r>
        <w:br/>
      </w:r>
      <w:r w:rsidRPr="6D82ADDB">
        <w:t>Course Location(s):</w:t>
      </w:r>
    </w:p>
    <w:p w14:paraId="316480E7" w14:textId="77777777" w:rsidR="000C5148" w:rsidRDefault="000C5148" w:rsidP="000C5148"/>
    <w:p w14:paraId="4B35117B" w14:textId="7B64DE48" w:rsidR="000C5148" w:rsidRDefault="000C5148" w:rsidP="222DC0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Calibri"/>
        </w:rPr>
      </w:pPr>
      <w:r w:rsidRPr="222DC0FA">
        <w:rPr>
          <w:rFonts w:ascii="Calibri" w:hAnsi="Calibri" w:cs="Calibri"/>
        </w:rPr>
        <w:t>Catalog Course Description:</w:t>
      </w:r>
      <w:r w:rsidR="00F909B9" w:rsidRPr="222DC0FA">
        <w:rPr>
          <w:rFonts w:ascii="Calibri" w:hAnsi="Calibri" w:cs="Calibri"/>
        </w:rPr>
        <w:t xml:space="preserve"> </w:t>
      </w:r>
    </w:p>
    <w:p w14:paraId="4A0F42FF" w14:textId="6C9F6DBA" w:rsidR="06997441" w:rsidRPr="002B136A" w:rsidRDefault="06997441" w:rsidP="546CB2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Calibri"/>
          <w:color w:val="C00000"/>
        </w:rPr>
      </w:pPr>
      <w:r w:rsidRPr="0046421C">
        <w:rPr>
          <w:rFonts w:ascii="Calibri" w:hAnsi="Calibri" w:cs="Calibri"/>
          <w:i/>
          <w:iCs/>
          <w:color w:val="C00000"/>
        </w:rPr>
        <w:t xml:space="preserve">The official course description appears in the </w:t>
      </w:r>
      <w:r w:rsidR="009924FF">
        <w:rPr>
          <w:rFonts w:ascii="Calibri" w:hAnsi="Calibri" w:cs="Calibri"/>
          <w:i/>
          <w:iCs/>
          <w:color w:val="C00000"/>
        </w:rPr>
        <w:t>University</w:t>
      </w:r>
      <w:r w:rsidRPr="0046421C">
        <w:rPr>
          <w:rFonts w:ascii="Calibri" w:hAnsi="Calibri" w:cs="Calibri"/>
          <w:i/>
          <w:iCs/>
          <w:color w:val="C00000"/>
        </w:rPr>
        <w:t xml:space="preserve"> Catalog as approved by </w:t>
      </w:r>
      <w:r w:rsidR="00935D8F">
        <w:rPr>
          <w:rFonts w:ascii="Calibri" w:hAnsi="Calibri" w:cs="Calibri"/>
          <w:i/>
          <w:iCs/>
          <w:color w:val="C00000"/>
        </w:rPr>
        <w:t xml:space="preserve">the </w:t>
      </w:r>
      <w:r w:rsidR="007059F4">
        <w:rPr>
          <w:rFonts w:ascii="Calibri" w:hAnsi="Calibri" w:cs="Calibri"/>
          <w:i/>
          <w:iCs/>
          <w:color w:val="C00000"/>
        </w:rPr>
        <w:t>Course and Curriculum Revi</w:t>
      </w:r>
      <w:r w:rsidR="00155CD7">
        <w:rPr>
          <w:rFonts w:ascii="Calibri" w:hAnsi="Calibri" w:cs="Calibri"/>
          <w:i/>
          <w:iCs/>
          <w:color w:val="C00000"/>
        </w:rPr>
        <w:t>ew</w:t>
      </w:r>
      <w:r w:rsidR="007059F4">
        <w:rPr>
          <w:rFonts w:ascii="Calibri" w:hAnsi="Calibri" w:cs="Calibri"/>
          <w:i/>
          <w:iCs/>
          <w:color w:val="C00000"/>
        </w:rPr>
        <w:t xml:space="preserve"> Committee (</w:t>
      </w:r>
      <w:r w:rsidRPr="0046421C">
        <w:rPr>
          <w:rFonts w:ascii="Calibri" w:hAnsi="Calibri" w:cs="Calibri"/>
          <w:i/>
          <w:iCs/>
          <w:color w:val="C00000"/>
        </w:rPr>
        <w:t>CCRC</w:t>
      </w:r>
      <w:r w:rsidR="007059F4">
        <w:rPr>
          <w:rFonts w:ascii="Calibri" w:hAnsi="Calibri" w:cs="Calibri"/>
          <w:i/>
          <w:iCs/>
          <w:color w:val="C00000"/>
        </w:rPr>
        <w:t>)</w:t>
      </w:r>
      <w:r w:rsidRPr="0046421C">
        <w:rPr>
          <w:rFonts w:ascii="Calibri" w:hAnsi="Calibri" w:cs="Calibri"/>
          <w:i/>
          <w:iCs/>
          <w:color w:val="C00000"/>
        </w:rPr>
        <w:t>. Any proposed changes or updates to the course description should be brought to CCRC.</w:t>
      </w:r>
      <w:r w:rsidR="002B66D2">
        <w:rPr>
          <w:rFonts w:ascii="Calibri" w:hAnsi="Calibri" w:cs="Calibri"/>
          <w:i/>
          <w:iCs/>
          <w:color w:val="C00000"/>
        </w:rPr>
        <w:t xml:space="preserve"> </w:t>
      </w:r>
      <w:r w:rsidR="002B66D2" w:rsidRPr="00363DF4">
        <w:rPr>
          <w:rFonts w:ascii="Calibri" w:hAnsi="Calibri" w:cs="Calibri"/>
          <w:i/>
          <w:iCs/>
          <w:color w:val="C00000"/>
        </w:rPr>
        <w:t xml:space="preserve">Refer to the </w:t>
      </w:r>
      <w:r w:rsidR="009924FF">
        <w:rPr>
          <w:rFonts w:ascii="Calibri" w:hAnsi="Calibri" w:cs="Calibri"/>
          <w:i/>
          <w:iCs/>
          <w:color w:val="C00000"/>
        </w:rPr>
        <w:t>University</w:t>
      </w:r>
      <w:r w:rsidR="002B66D2" w:rsidRPr="00363DF4">
        <w:rPr>
          <w:rFonts w:ascii="Calibri" w:hAnsi="Calibri" w:cs="Calibri"/>
          <w:i/>
          <w:iCs/>
          <w:color w:val="C00000"/>
        </w:rPr>
        <w:t xml:space="preserve"> Catalog:</w:t>
      </w:r>
      <w:r w:rsidR="00606205" w:rsidRPr="002B66D2">
        <w:rPr>
          <w:rFonts w:ascii="Calibri" w:hAnsi="Calibri" w:cs="Calibri"/>
          <w:i/>
          <w:iCs/>
          <w:color w:val="auto"/>
        </w:rPr>
        <w:t xml:space="preserve"> </w:t>
      </w:r>
      <w:hyperlink r:id="rId11" w:history="1">
        <w:r w:rsidR="002B136A" w:rsidRPr="00F039E7">
          <w:rPr>
            <w:rStyle w:val="Hyperlink"/>
            <w:rFonts w:ascii="Calibri" w:hAnsi="Calibri" w:cs="Calibri"/>
            <w:color w:val="003A96" w:themeColor="text2"/>
          </w:rPr>
          <w:t>https://mghihp.smartcatalogiq.com/en/current/catalog/</w:t>
        </w:r>
      </w:hyperlink>
      <w:r w:rsidR="002B136A" w:rsidRPr="00F039E7">
        <w:rPr>
          <w:rFonts w:ascii="Calibri" w:hAnsi="Calibri" w:cs="Calibri"/>
          <w:color w:val="003A96" w:themeColor="text2"/>
        </w:rPr>
        <w:t xml:space="preserve"> </w:t>
      </w:r>
    </w:p>
    <w:p w14:paraId="24F27002" w14:textId="77777777" w:rsidR="000C5148" w:rsidRPr="0046421C" w:rsidRDefault="000C5148" w:rsidP="000C5148">
      <w:pPr>
        <w:rPr>
          <w:rFonts w:ascii="Calibri" w:hAnsi="Calibri" w:cs="Calibri"/>
          <w:color w:val="FF0000"/>
        </w:rPr>
      </w:pPr>
    </w:p>
    <w:p w14:paraId="2DE6ADCC" w14:textId="636529A4" w:rsidR="008A09CB" w:rsidRPr="0046421C" w:rsidRDefault="000C5148" w:rsidP="008A09CB">
      <w:pPr>
        <w:rPr>
          <w:rFonts w:ascii="Calibri" w:hAnsi="Calibri" w:cs="Calibri"/>
          <w:color w:val="C00000"/>
        </w:rPr>
      </w:pPr>
      <w:r w:rsidRPr="00F909B9">
        <w:rPr>
          <w:rFonts w:ascii="Calibri" w:hAnsi="Calibri" w:cs="Calibri"/>
        </w:rPr>
        <w:t>Course Overview (</w:t>
      </w:r>
      <w:r w:rsidR="00B13C1A">
        <w:rPr>
          <w:rFonts w:ascii="Calibri" w:hAnsi="Calibri" w:cs="Calibri"/>
        </w:rPr>
        <w:t>O</w:t>
      </w:r>
      <w:r w:rsidRPr="00F909B9">
        <w:rPr>
          <w:rFonts w:ascii="Calibri" w:hAnsi="Calibri" w:cs="Calibri"/>
        </w:rPr>
        <w:t>ptional):</w:t>
      </w:r>
      <w:r w:rsidR="00F909B9" w:rsidRPr="00F909B9">
        <w:rPr>
          <w:rFonts w:ascii="Calibri" w:hAnsi="Calibri" w:cs="Calibri"/>
        </w:rPr>
        <w:t xml:space="preserve"> </w:t>
      </w:r>
      <w:r w:rsidR="00F909B9">
        <w:rPr>
          <w:rFonts w:ascii="Calibri" w:hAnsi="Calibri" w:cs="Calibri"/>
        </w:rPr>
        <w:br/>
      </w:r>
      <w:r w:rsidR="00F909B9" w:rsidRPr="0046421C">
        <w:rPr>
          <w:rFonts w:ascii="Calibri" w:hAnsi="Calibri" w:cs="Calibri"/>
          <w:i/>
          <w:iCs/>
          <w:color w:val="C00000"/>
        </w:rPr>
        <w:t>A brief supplementary description of your course – building on the official Catalog Course Description. The Course Overview can provide additional information to give students more context about the nature of the course. Consider an overview that answers these questions: Why is this course important? How will it be taught? What does it prepare students to do?</w:t>
      </w:r>
    </w:p>
    <w:p w14:paraId="2FADDAF9" w14:textId="1A4393B9" w:rsidR="00F81267" w:rsidRPr="00A156F3" w:rsidRDefault="008A09CB" w:rsidP="00FB7A5A">
      <w:pPr>
        <w:pStyle w:val="Heading2"/>
        <w:rPr>
          <w:color w:val="003A96" w:themeColor="text2"/>
        </w:rPr>
      </w:pPr>
      <w:r w:rsidRPr="00A156F3">
        <w:rPr>
          <w:color w:val="003A96" w:themeColor="text2"/>
        </w:rPr>
        <w:t>Instructor Information</w:t>
      </w:r>
    </w:p>
    <w:p w14:paraId="27627250" w14:textId="7B635FFD" w:rsidR="00F909B9" w:rsidRPr="0046421C" w:rsidRDefault="00F909B9" w:rsidP="008A09CB">
      <w:pPr>
        <w:rPr>
          <w:rFonts w:ascii="Calibri" w:hAnsi="Calibri" w:cs="Calibri"/>
          <w:i/>
          <w:iCs/>
          <w:color w:val="C00000"/>
        </w:rPr>
      </w:pPr>
      <w:r w:rsidRPr="0046421C">
        <w:rPr>
          <w:rFonts w:ascii="Calibri" w:hAnsi="Calibri" w:cs="Calibri"/>
          <w:i/>
          <w:iCs/>
          <w:color w:val="C00000"/>
        </w:rPr>
        <w:t>[Optional: Add a photo of each instructor]</w:t>
      </w:r>
    </w:p>
    <w:p w14:paraId="2E6668EB" w14:textId="77777777" w:rsidR="00F909B9" w:rsidRDefault="00F909B9" w:rsidP="008A09CB"/>
    <w:p w14:paraId="486F63F1" w14:textId="615377B0" w:rsidR="008A09CB" w:rsidRDefault="008A09CB" w:rsidP="008A09CB">
      <w:r>
        <w:t xml:space="preserve">Name/Credentials: </w:t>
      </w:r>
      <w:r>
        <w:br/>
        <w:t xml:space="preserve">Pronouns: </w:t>
      </w:r>
      <w:r>
        <w:br/>
        <w:t xml:space="preserve">Office: </w:t>
      </w:r>
      <w:r>
        <w:br/>
        <w:t xml:space="preserve">Phone: </w:t>
      </w:r>
      <w:r>
        <w:br/>
      </w:r>
      <w:r>
        <w:lastRenderedPageBreak/>
        <w:t xml:space="preserve">Email: </w:t>
      </w:r>
      <w:r>
        <w:br/>
        <w:t xml:space="preserve">Office Hours:  </w:t>
      </w:r>
    </w:p>
    <w:p w14:paraId="602EF90C" w14:textId="61FCF958" w:rsidR="00F909B9" w:rsidRPr="0046421C" w:rsidRDefault="00F909B9" w:rsidP="008A09CB">
      <w:pPr>
        <w:rPr>
          <w:rFonts w:cstheme="minorHAnsi"/>
          <w:i/>
          <w:iCs/>
          <w:color w:val="C00000"/>
        </w:rPr>
      </w:pPr>
      <w:r w:rsidRPr="0046421C">
        <w:rPr>
          <w:rFonts w:cstheme="minorHAnsi"/>
          <w:i/>
          <w:iCs/>
          <w:color w:val="C00000"/>
        </w:rPr>
        <w:t>Consider adding information about how you prefer to be contacted and expectations about when you will respond. The role of office hours in your course may be different than in others; be explicit about how students can connect with you in this course.</w:t>
      </w:r>
    </w:p>
    <w:p w14:paraId="340E3A92" w14:textId="077EB4E6" w:rsidR="006E2EF0" w:rsidRPr="00A156F3" w:rsidRDefault="006E2EF0" w:rsidP="006E2EF0">
      <w:pPr>
        <w:pStyle w:val="Heading2"/>
        <w:rPr>
          <w:color w:val="003A96" w:themeColor="text2"/>
        </w:rPr>
      </w:pPr>
      <w:r w:rsidRPr="00A156F3">
        <w:rPr>
          <w:color w:val="003A96" w:themeColor="text2"/>
        </w:rPr>
        <w:t>Course Objectives</w:t>
      </w:r>
    </w:p>
    <w:p w14:paraId="1ACECB01" w14:textId="1F2C3453" w:rsidR="00F909B9" w:rsidRPr="0046421C" w:rsidRDefault="00F909B9" w:rsidP="008A09CB">
      <w:pPr>
        <w:rPr>
          <w:rFonts w:ascii="Calibri" w:hAnsi="Calibri" w:cs="Calibri"/>
          <w:i/>
          <w:iCs/>
          <w:color w:val="C00000"/>
        </w:rPr>
      </w:pPr>
      <w:r w:rsidRPr="0046421C">
        <w:rPr>
          <w:rFonts w:ascii="Calibri" w:hAnsi="Calibri" w:cs="Calibri"/>
          <w:i/>
          <w:iCs/>
          <w:color w:val="C00000"/>
        </w:rPr>
        <w:t>Your course objectives define what students will learn as part of the course. Each course objective should be connected to one or more assessments.</w:t>
      </w:r>
    </w:p>
    <w:p w14:paraId="79F1FAA0" w14:textId="112989F6" w:rsidR="006E2EF0" w:rsidRPr="00A156F3" w:rsidRDefault="006E2EF0" w:rsidP="006E2EF0">
      <w:pPr>
        <w:pStyle w:val="Heading2"/>
        <w:rPr>
          <w:color w:val="003A96" w:themeColor="text2"/>
        </w:rPr>
      </w:pPr>
      <w:r w:rsidRPr="00A156F3">
        <w:rPr>
          <w:color w:val="003A96" w:themeColor="text2"/>
        </w:rPr>
        <w:t>Course Texts/Readings</w:t>
      </w:r>
    </w:p>
    <w:p w14:paraId="37903418" w14:textId="5D4E3117" w:rsidR="00942EA5" w:rsidRDefault="006E2EF0" w:rsidP="006E2EF0">
      <w:r w:rsidRPr="00A0428C">
        <w:t xml:space="preserve">Information on required texts is available at the </w:t>
      </w:r>
      <w:r w:rsidR="009924FF">
        <w:t>University</w:t>
      </w:r>
      <w:r w:rsidRPr="00222291">
        <w:t xml:space="preserve"> Virtual Bookstore:</w:t>
      </w:r>
    </w:p>
    <w:p w14:paraId="61DAE983" w14:textId="74512270" w:rsidR="006E2EF0" w:rsidRPr="00F039E7" w:rsidRDefault="009A346E" w:rsidP="006E2EF0">
      <w:pPr>
        <w:rPr>
          <w:color w:val="003A96" w:themeColor="text2"/>
        </w:rPr>
      </w:pPr>
      <w:hyperlink r:id="rId12" w:history="1">
        <w:r w:rsidRPr="00F039E7">
          <w:rPr>
            <w:rStyle w:val="Hyperlink"/>
            <w:color w:val="003A96" w:themeColor="text2"/>
          </w:rPr>
          <w:t>https://mghihp.textbookx.com/institutional/index.php</w:t>
        </w:r>
      </w:hyperlink>
      <w:r w:rsidRPr="00F039E7">
        <w:rPr>
          <w:color w:val="003A96" w:themeColor="text2"/>
        </w:rPr>
        <w:t xml:space="preserve"> </w:t>
      </w:r>
    </w:p>
    <w:p w14:paraId="263D2573" w14:textId="77777777" w:rsidR="006E2EF0" w:rsidRDefault="006E2EF0" w:rsidP="006E2EF0"/>
    <w:p w14:paraId="3143EFEB" w14:textId="26671255" w:rsidR="006E2EF0" w:rsidRDefault="006E2EF0" w:rsidP="006E2EF0">
      <w:r>
        <w:t xml:space="preserve">Required Texts: </w:t>
      </w:r>
    </w:p>
    <w:p w14:paraId="5EE541F0" w14:textId="5C5BAE6C" w:rsidR="00F909B9" w:rsidRPr="007253DE" w:rsidRDefault="00F909B9" w:rsidP="00F909B9">
      <w:pPr>
        <w:pStyle w:val="Tips"/>
        <w:rPr>
          <w:color w:val="C00000"/>
        </w:rPr>
      </w:pPr>
      <w:r w:rsidRPr="222DC0FA">
        <w:rPr>
          <w:color w:val="C00000"/>
        </w:rPr>
        <w:t>List the books students are required to purchase.</w:t>
      </w:r>
      <w:r w:rsidR="78F58905" w:rsidRPr="222DC0FA">
        <w:rPr>
          <w:color w:val="C00000"/>
        </w:rPr>
        <w:t xml:space="preserve"> </w:t>
      </w:r>
      <w:r w:rsidRPr="222DC0FA">
        <w:rPr>
          <w:color w:val="C00000"/>
        </w:rPr>
        <w:t>Consider including images of book covers.</w:t>
      </w:r>
    </w:p>
    <w:p w14:paraId="4F3C9E6C" w14:textId="5B08726E" w:rsidR="00F909B9" w:rsidRPr="007253DE" w:rsidRDefault="00F909B9" w:rsidP="00F909B9">
      <w:pPr>
        <w:pStyle w:val="Tips"/>
        <w:rPr>
          <w:color w:val="C00000"/>
        </w:rPr>
      </w:pPr>
      <w:r w:rsidRPr="222DC0FA">
        <w:rPr>
          <w:color w:val="C00000"/>
        </w:rPr>
        <w:t>When possible</w:t>
      </w:r>
      <w:r w:rsidR="76D6FEAF" w:rsidRPr="222DC0FA">
        <w:rPr>
          <w:color w:val="C00000"/>
        </w:rPr>
        <w:t>,</w:t>
      </w:r>
      <w:r w:rsidRPr="222DC0FA">
        <w:rPr>
          <w:color w:val="C00000"/>
        </w:rPr>
        <w:t xml:space="preserve"> be mindful of the costs of course materials and include information about low-cost alternatives, (used books, previous versions of a text, materials on reserve at that library, etc.)</w:t>
      </w:r>
    </w:p>
    <w:p w14:paraId="1CDD91F3" w14:textId="29141053" w:rsidR="001A0109" w:rsidRDefault="00F909B9" w:rsidP="00F909B9">
      <w:pPr>
        <w:pStyle w:val="Tips"/>
        <w:rPr>
          <w:color w:val="C00000"/>
        </w:rPr>
      </w:pPr>
      <w:r w:rsidRPr="007253DE">
        <w:rPr>
          <w:color w:val="C00000"/>
        </w:rPr>
        <w:t xml:space="preserve">When selecting texts, consider the </w:t>
      </w:r>
      <w:r w:rsidR="001A0109">
        <w:rPr>
          <w:color w:val="C00000"/>
        </w:rPr>
        <w:t>importance of presenting varied perspective</w:t>
      </w:r>
      <w:r w:rsidR="000638EA">
        <w:rPr>
          <w:color w:val="C00000"/>
        </w:rPr>
        <w:t>s</w:t>
      </w:r>
      <w:r w:rsidR="001A0109">
        <w:rPr>
          <w:color w:val="C00000"/>
        </w:rPr>
        <w:t xml:space="preserve"> and lived experiences relevant to the course’s subject matter</w:t>
      </w:r>
      <w:r w:rsidR="00B03C48">
        <w:rPr>
          <w:color w:val="C00000"/>
        </w:rPr>
        <w:t xml:space="preserve"> to support inclusive and evidence-informed learning.</w:t>
      </w:r>
    </w:p>
    <w:p w14:paraId="3CF8FE3D" w14:textId="5ABAE472" w:rsidR="006E2EF0" w:rsidRDefault="006E2EF0" w:rsidP="006E2EF0"/>
    <w:p w14:paraId="6C2AD581" w14:textId="57A4AE39" w:rsidR="006E2EF0" w:rsidRPr="00A0428C" w:rsidRDefault="006E2EF0" w:rsidP="006E2EF0">
      <w:r>
        <w:t xml:space="preserve">Recommended Texts: </w:t>
      </w:r>
    </w:p>
    <w:p w14:paraId="1FD65F0E" w14:textId="77777777" w:rsidR="00F909B9" w:rsidRPr="007253DE" w:rsidRDefault="00F909B9" w:rsidP="00F909B9">
      <w:pPr>
        <w:pStyle w:val="Tips"/>
        <w:rPr>
          <w:color w:val="C00000"/>
        </w:rPr>
      </w:pPr>
      <w:r w:rsidRPr="007253DE">
        <w:rPr>
          <w:color w:val="C00000"/>
        </w:rPr>
        <w:t>List any materials that are not required but may extend student learning during and after the course.</w:t>
      </w:r>
    </w:p>
    <w:p w14:paraId="2B544192" w14:textId="2ACFA69B" w:rsidR="00B629B8" w:rsidRPr="00A156F3" w:rsidRDefault="00B629B8" w:rsidP="00B629B8">
      <w:pPr>
        <w:pStyle w:val="Heading2"/>
        <w:rPr>
          <w:color w:val="003A96" w:themeColor="text2"/>
        </w:rPr>
      </w:pPr>
      <w:r w:rsidRPr="00A156F3">
        <w:rPr>
          <w:color w:val="003A96" w:themeColor="text2"/>
        </w:rPr>
        <w:t>Instructor Responsibilities (Optional)</w:t>
      </w:r>
    </w:p>
    <w:p w14:paraId="65F712A5" w14:textId="0F590507" w:rsidR="00B629B8" w:rsidRPr="00B21062" w:rsidRDefault="00F909B9" w:rsidP="00B629B8">
      <w:pPr>
        <w:pStyle w:val="Tips"/>
        <w:rPr>
          <w:color w:val="C00000"/>
        </w:rPr>
      </w:pPr>
      <w:r w:rsidRPr="00B21062">
        <w:rPr>
          <w:color w:val="C00000"/>
        </w:rPr>
        <w:t xml:space="preserve">Describe your role as instructor for the course. This might include a version of your teaching philosophy and/or what students can expect from you. Detailing your responsibilities to the learning throughout the course helps create transparency </w:t>
      </w:r>
      <w:proofErr w:type="gramStart"/>
      <w:r w:rsidRPr="00B21062">
        <w:rPr>
          <w:color w:val="C00000"/>
        </w:rPr>
        <w:t>with regard to</w:t>
      </w:r>
      <w:proofErr w:type="gramEnd"/>
      <w:r w:rsidRPr="00B21062">
        <w:rPr>
          <w:color w:val="C00000"/>
        </w:rPr>
        <w:t xml:space="preserve"> your role and establishes a supportive relationship with your students. </w:t>
      </w:r>
    </w:p>
    <w:p w14:paraId="5A4E795A" w14:textId="4D7831BC" w:rsidR="00B629B8" w:rsidRPr="00A156F3" w:rsidRDefault="00B629B8" w:rsidP="00B629B8">
      <w:pPr>
        <w:pStyle w:val="Heading2"/>
        <w:rPr>
          <w:color w:val="003A96" w:themeColor="text2"/>
        </w:rPr>
      </w:pPr>
      <w:r w:rsidRPr="00A156F3">
        <w:rPr>
          <w:color w:val="003A96" w:themeColor="text2"/>
        </w:rPr>
        <w:t>Student Responsibilities</w:t>
      </w:r>
    </w:p>
    <w:p w14:paraId="094E31C7" w14:textId="334FFC4B" w:rsidR="00B629B8" w:rsidRPr="00A566F0" w:rsidRDefault="00F909B9" w:rsidP="00B629B8">
      <w:pPr>
        <w:pStyle w:val="Tips"/>
        <w:rPr>
          <w:color w:val="C00000"/>
        </w:rPr>
      </w:pPr>
      <w:r w:rsidRPr="00A566F0">
        <w:rPr>
          <w:color w:val="C00000"/>
        </w:rPr>
        <w:t xml:space="preserve">Describe your expectations for students in this course. This might include attendance policies, behavior/professionalism policies, how to prepare for each class session, community agreements/standards, and/or discussion ground rules. </w:t>
      </w:r>
      <w:r w:rsidR="008C747B">
        <w:rPr>
          <w:color w:val="C00000"/>
        </w:rPr>
        <w:t xml:space="preserve">Use </w:t>
      </w:r>
      <w:r w:rsidRPr="00A566F0">
        <w:rPr>
          <w:color w:val="C00000"/>
        </w:rPr>
        <w:t>language that acknowledges students as adult learners – this section should not be a list of infractions and punishments!</w:t>
      </w:r>
    </w:p>
    <w:p w14:paraId="32760DB4" w14:textId="14EB61FE" w:rsidR="00B629B8" w:rsidRPr="00A156F3" w:rsidRDefault="00B629B8" w:rsidP="00B629B8">
      <w:pPr>
        <w:pStyle w:val="Heading2"/>
        <w:rPr>
          <w:color w:val="003A96" w:themeColor="text2"/>
        </w:rPr>
      </w:pPr>
      <w:r w:rsidRPr="00A156F3">
        <w:rPr>
          <w:color w:val="003A96" w:themeColor="text2"/>
        </w:rPr>
        <w:t>Course Requirements</w:t>
      </w:r>
    </w:p>
    <w:p w14:paraId="30FB8187" w14:textId="56DBD3B6" w:rsidR="00B629B8" w:rsidRPr="00F468FB" w:rsidRDefault="00F909B9" w:rsidP="00B629B8">
      <w:pPr>
        <w:pStyle w:val="Tips"/>
        <w:rPr>
          <w:color w:val="C00000"/>
        </w:rPr>
      </w:pPr>
      <w:r w:rsidRPr="222DC0FA">
        <w:rPr>
          <w:color w:val="C00000"/>
        </w:rPr>
        <w:t xml:space="preserve">Include a description of all major graded activities including assignments, papers, projects, and exams. You should include a description of each assessment, how it will be graded, what criteria will be used, when it is due, how it should be prepared, etc. More detailed information on specific assignments/activities can be provided in </w:t>
      </w:r>
      <w:r w:rsidRPr="222DC0FA">
        <w:rPr>
          <w:color w:val="C00000"/>
        </w:rPr>
        <w:lastRenderedPageBreak/>
        <w:t xml:space="preserve">other </w:t>
      </w:r>
      <w:r w:rsidR="00B03C48">
        <w:rPr>
          <w:color w:val="C00000"/>
        </w:rPr>
        <w:t>parts of the course</w:t>
      </w:r>
      <w:r w:rsidRPr="222DC0FA">
        <w:rPr>
          <w:color w:val="C00000"/>
        </w:rPr>
        <w:t xml:space="preserve">, but it is important to have a clear and concise overview of the graded components of the course in the syllabus. </w:t>
      </w:r>
    </w:p>
    <w:p w14:paraId="7B6D55E0" w14:textId="2CFF8924" w:rsidR="00B629B8" w:rsidRPr="00A156F3" w:rsidRDefault="00B629B8" w:rsidP="00B629B8">
      <w:pPr>
        <w:pStyle w:val="Heading2"/>
        <w:rPr>
          <w:color w:val="003A96" w:themeColor="text2"/>
        </w:rPr>
      </w:pPr>
      <w:r w:rsidRPr="00A156F3">
        <w:rPr>
          <w:color w:val="003A96" w:themeColor="text2"/>
        </w:rPr>
        <w:t>Grading</w:t>
      </w:r>
    </w:p>
    <w:p w14:paraId="7369E86A" w14:textId="53AA3703" w:rsidR="00B629B8" w:rsidRPr="00162286" w:rsidRDefault="00F909B9" w:rsidP="00B629B8">
      <w:pPr>
        <w:pStyle w:val="Tips"/>
        <w:rPr>
          <w:color w:val="C00000"/>
        </w:rPr>
      </w:pPr>
      <w:r w:rsidRPr="00162286">
        <w:rPr>
          <w:color w:val="C00000"/>
        </w:rPr>
        <w:t>Include a list of all graded activities with percentages of</w:t>
      </w:r>
      <w:r w:rsidR="00B03C48">
        <w:rPr>
          <w:color w:val="C00000"/>
        </w:rPr>
        <w:t xml:space="preserve"> the</w:t>
      </w:r>
      <w:r w:rsidRPr="00162286">
        <w:rPr>
          <w:color w:val="C00000"/>
        </w:rPr>
        <w:t xml:space="preserve"> total grade. </w:t>
      </w:r>
      <w:r w:rsidRPr="00162286">
        <w:rPr>
          <w:color w:val="C00000"/>
        </w:rPr>
        <w:br/>
        <w:t>Sample table provided for organization:</w:t>
      </w:r>
    </w:p>
    <w:tbl>
      <w:tblPr>
        <w:tblStyle w:val="GridTable1Light"/>
        <w:tblpPr w:leftFromText="180" w:rightFromText="180" w:vertAnchor="text" w:tblpY="-1"/>
        <w:tblW w:w="10260" w:type="dxa"/>
        <w:tblLook w:val="04A0" w:firstRow="1" w:lastRow="0" w:firstColumn="1" w:lastColumn="0" w:noHBand="0" w:noVBand="1"/>
      </w:tblPr>
      <w:tblGrid>
        <w:gridCol w:w="3510"/>
        <w:gridCol w:w="3240"/>
        <w:gridCol w:w="3510"/>
      </w:tblGrid>
      <w:tr w:rsidR="00FC17F3" w14:paraId="59B51081" w14:textId="77777777" w:rsidTr="00A156F3">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3510" w:type="dxa"/>
            <w:shd w:val="clear" w:color="auto" w:fill="003A96" w:themeFill="text2"/>
          </w:tcPr>
          <w:p w14:paraId="14EB73B7" w14:textId="4D98BF6A" w:rsidR="00FC17F3" w:rsidRPr="00433B13" w:rsidRDefault="00FC17F3" w:rsidP="00FC17F3">
            <w:pPr>
              <w:rPr>
                <w:color w:val="FFFFFF" w:themeColor="background1"/>
                <w:sz w:val="24"/>
                <w:szCs w:val="24"/>
              </w:rPr>
            </w:pPr>
            <w:r w:rsidRPr="00433B13">
              <w:rPr>
                <w:color w:val="FFFFFF" w:themeColor="background1"/>
                <w:sz w:val="24"/>
                <w:szCs w:val="24"/>
              </w:rPr>
              <w:t>A</w:t>
            </w:r>
            <w:r w:rsidR="00345267">
              <w:rPr>
                <w:color w:val="FFFFFF" w:themeColor="background1"/>
                <w:sz w:val="24"/>
                <w:szCs w:val="24"/>
              </w:rPr>
              <w:t>ctivity</w:t>
            </w:r>
          </w:p>
        </w:tc>
        <w:tc>
          <w:tcPr>
            <w:tcW w:w="3240" w:type="dxa"/>
            <w:shd w:val="clear" w:color="auto" w:fill="003A96" w:themeFill="text2"/>
          </w:tcPr>
          <w:p w14:paraId="27C2E4C9" w14:textId="0385073A" w:rsidR="00FC17F3" w:rsidRPr="00433B13" w:rsidRDefault="00FC17F3" w:rsidP="00FC17F3">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433B13">
              <w:rPr>
                <w:color w:val="FFFFFF" w:themeColor="background1"/>
                <w:sz w:val="24"/>
                <w:szCs w:val="24"/>
              </w:rPr>
              <w:t>Percent of Final Grade</w:t>
            </w:r>
          </w:p>
        </w:tc>
        <w:tc>
          <w:tcPr>
            <w:tcW w:w="3510" w:type="dxa"/>
            <w:shd w:val="clear" w:color="auto" w:fill="003A96" w:themeFill="text2"/>
          </w:tcPr>
          <w:p w14:paraId="7ACFBA6C" w14:textId="37C3C962" w:rsidR="00FC17F3" w:rsidRPr="00433B13" w:rsidRDefault="00FC17F3" w:rsidP="00FC17F3">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433B13">
              <w:rPr>
                <w:color w:val="FFFFFF" w:themeColor="background1"/>
                <w:sz w:val="24"/>
                <w:szCs w:val="24"/>
              </w:rPr>
              <w:t>Due</w:t>
            </w:r>
          </w:p>
        </w:tc>
      </w:tr>
      <w:tr w:rsidR="00FC17F3" w14:paraId="1623B45F" w14:textId="77777777" w:rsidTr="00061E37">
        <w:trPr>
          <w:trHeight w:val="390"/>
        </w:trPr>
        <w:tc>
          <w:tcPr>
            <w:cnfStyle w:val="001000000000" w:firstRow="0" w:lastRow="0" w:firstColumn="1" w:lastColumn="0" w:oddVBand="0" w:evenVBand="0" w:oddHBand="0" w:evenHBand="0" w:firstRowFirstColumn="0" w:firstRowLastColumn="0" w:lastRowFirstColumn="0" w:lastRowLastColumn="0"/>
            <w:tcW w:w="3510" w:type="dxa"/>
          </w:tcPr>
          <w:p w14:paraId="12470A05" w14:textId="1739E61F" w:rsidR="00FC17F3" w:rsidRPr="00F81267" w:rsidRDefault="00FC17F3" w:rsidP="00061E37">
            <w:pPr>
              <w:pStyle w:val="Tips"/>
              <w:rPr>
                <w:bCs/>
              </w:rPr>
            </w:pPr>
            <w:r w:rsidRPr="00F81267">
              <w:t>Exam 1</w:t>
            </w:r>
          </w:p>
        </w:tc>
        <w:tc>
          <w:tcPr>
            <w:tcW w:w="3240" w:type="dxa"/>
          </w:tcPr>
          <w:p w14:paraId="4A581D89" w14:textId="0483B683"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15%</w:t>
            </w:r>
          </w:p>
        </w:tc>
        <w:tc>
          <w:tcPr>
            <w:tcW w:w="3510" w:type="dxa"/>
          </w:tcPr>
          <w:p w14:paraId="3171E1B1" w14:textId="558A60F8"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Week 5</w:t>
            </w:r>
          </w:p>
        </w:tc>
      </w:tr>
      <w:tr w:rsidR="00FC17F3" w14:paraId="5F33BC5F" w14:textId="77777777" w:rsidTr="00061E37">
        <w:trPr>
          <w:trHeight w:val="390"/>
        </w:trPr>
        <w:tc>
          <w:tcPr>
            <w:cnfStyle w:val="001000000000" w:firstRow="0" w:lastRow="0" w:firstColumn="1" w:lastColumn="0" w:oddVBand="0" w:evenVBand="0" w:oddHBand="0" w:evenHBand="0" w:firstRowFirstColumn="0" w:firstRowLastColumn="0" w:lastRowFirstColumn="0" w:lastRowLastColumn="0"/>
            <w:tcW w:w="3510" w:type="dxa"/>
          </w:tcPr>
          <w:p w14:paraId="72CB68AA" w14:textId="7BE2DC8D" w:rsidR="00FC17F3" w:rsidRPr="00F81267" w:rsidRDefault="00FC17F3" w:rsidP="00061E37">
            <w:pPr>
              <w:pStyle w:val="Tips"/>
              <w:rPr>
                <w:bCs/>
              </w:rPr>
            </w:pPr>
            <w:r w:rsidRPr="00F81267">
              <w:t>Exam 2</w:t>
            </w:r>
          </w:p>
        </w:tc>
        <w:tc>
          <w:tcPr>
            <w:tcW w:w="3240" w:type="dxa"/>
          </w:tcPr>
          <w:p w14:paraId="007B3EE4" w14:textId="59FA2904"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20%</w:t>
            </w:r>
          </w:p>
        </w:tc>
        <w:tc>
          <w:tcPr>
            <w:tcW w:w="3510" w:type="dxa"/>
          </w:tcPr>
          <w:p w14:paraId="1328717F" w14:textId="5A09CEEF"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Week 10</w:t>
            </w:r>
          </w:p>
        </w:tc>
      </w:tr>
      <w:tr w:rsidR="00FC17F3" w14:paraId="4AA6524F" w14:textId="77777777" w:rsidTr="00061E37">
        <w:trPr>
          <w:trHeight w:val="390"/>
        </w:trPr>
        <w:tc>
          <w:tcPr>
            <w:cnfStyle w:val="001000000000" w:firstRow="0" w:lastRow="0" w:firstColumn="1" w:lastColumn="0" w:oddVBand="0" w:evenVBand="0" w:oddHBand="0" w:evenHBand="0" w:firstRowFirstColumn="0" w:firstRowLastColumn="0" w:lastRowFirstColumn="0" w:lastRowLastColumn="0"/>
            <w:tcW w:w="3510" w:type="dxa"/>
          </w:tcPr>
          <w:p w14:paraId="5ECE80F5" w14:textId="30BD481F" w:rsidR="00FC17F3" w:rsidRPr="00F81267" w:rsidRDefault="00FC17F3" w:rsidP="00061E37">
            <w:pPr>
              <w:pStyle w:val="Tips"/>
              <w:rPr>
                <w:bCs/>
              </w:rPr>
            </w:pPr>
            <w:r w:rsidRPr="00F81267">
              <w:t>Reading Quizzes (4)</w:t>
            </w:r>
          </w:p>
        </w:tc>
        <w:tc>
          <w:tcPr>
            <w:tcW w:w="3240" w:type="dxa"/>
          </w:tcPr>
          <w:p w14:paraId="33362380" w14:textId="5993207E"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40% (10% each)</w:t>
            </w:r>
          </w:p>
        </w:tc>
        <w:tc>
          <w:tcPr>
            <w:tcW w:w="3510" w:type="dxa"/>
          </w:tcPr>
          <w:p w14:paraId="3EFCBFF0" w14:textId="006E923E"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Week 3, 4, 8, 9</w:t>
            </w:r>
          </w:p>
        </w:tc>
      </w:tr>
      <w:tr w:rsidR="00FC17F3" w14:paraId="07E6A708" w14:textId="77777777" w:rsidTr="00061E37">
        <w:trPr>
          <w:trHeight w:val="390"/>
        </w:trPr>
        <w:tc>
          <w:tcPr>
            <w:cnfStyle w:val="001000000000" w:firstRow="0" w:lastRow="0" w:firstColumn="1" w:lastColumn="0" w:oddVBand="0" w:evenVBand="0" w:oddHBand="0" w:evenHBand="0" w:firstRowFirstColumn="0" w:firstRowLastColumn="0" w:lastRowFirstColumn="0" w:lastRowLastColumn="0"/>
            <w:tcW w:w="3510" w:type="dxa"/>
          </w:tcPr>
          <w:p w14:paraId="0D3256EA" w14:textId="31CE3BFB" w:rsidR="00FC17F3" w:rsidRPr="00F81267" w:rsidRDefault="00345267" w:rsidP="00061E37">
            <w:pPr>
              <w:pStyle w:val="Tips"/>
            </w:pPr>
            <w:r>
              <w:t>Final Project</w:t>
            </w:r>
          </w:p>
        </w:tc>
        <w:tc>
          <w:tcPr>
            <w:tcW w:w="3240" w:type="dxa"/>
          </w:tcPr>
          <w:p w14:paraId="5F3CF9B7" w14:textId="2CED0DFF"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25%</w:t>
            </w:r>
          </w:p>
        </w:tc>
        <w:tc>
          <w:tcPr>
            <w:tcW w:w="3510" w:type="dxa"/>
          </w:tcPr>
          <w:p w14:paraId="4144CFDA" w14:textId="1D3EAF54" w:rsidR="00FC17F3" w:rsidRPr="00F81267" w:rsidRDefault="00FC17F3" w:rsidP="00061E37">
            <w:pPr>
              <w:pStyle w:val="Tips"/>
              <w:cnfStyle w:val="000000000000" w:firstRow="0" w:lastRow="0" w:firstColumn="0" w:lastColumn="0" w:oddVBand="0" w:evenVBand="0" w:oddHBand="0" w:evenHBand="0" w:firstRowFirstColumn="0" w:firstRowLastColumn="0" w:lastRowFirstColumn="0" w:lastRowLastColumn="0"/>
            </w:pPr>
            <w:r w:rsidRPr="00F81267">
              <w:t>Week 14</w:t>
            </w:r>
          </w:p>
        </w:tc>
      </w:tr>
    </w:tbl>
    <w:p w14:paraId="6F252857" w14:textId="77777777" w:rsidR="00B629B8" w:rsidRDefault="00B629B8" w:rsidP="00B629B8"/>
    <w:p w14:paraId="12CE3D9C" w14:textId="6968FC27" w:rsidR="008A09CB" w:rsidRPr="001B197A" w:rsidRDefault="00B629B8" w:rsidP="25D88FE0">
      <w:pPr>
        <w:rPr>
          <w:color w:val="003A96" w:themeColor="text2"/>
        </w:rPr>
      </w:pPr>
      <w:r>
        <w:t xml:space="preserve">Grading Policy – </w:t>
      </w:r>
      <w:bookmarkStart w:id="0" w:name="_Hlk168398592"/>
      <w:r>
        <w:t xml:space="preserve">refer to the </w:t>
      </w:r>
      <w:r w:rsidR="009924FF">
        <w:t>University</w:t>
      </w:r>
      <w:r>
        <w:t xml:space="preserve"> Catalog:</w:t>
      </w:r>
      <w:r w:rsidR="68DFDAD5">
        <w:t xml:space="preserve"> </w:t>
      </w:r>
      <w:bookmarkEnd w:id="0"/>
      <w:r w:rsidRPr="001B197A">
        <w:fldChar w:fldCharType="begin"/>
      </w:r>
      <w:r w:rsidRPr="001B197A">
        <w:rPr>
          <w:color w:val="003A96" w:themeColor="text2"/>
        </w:rPr>
        <w:instrText>HYPERLINK "https://mghihp.smartcatalogiq.com/en/current/catalog/section-vi-policies-procedures-and-guidelines/institute-academic-policies/grading-policy/"</w:instrText>
      </w:r>
      <w:r w:rsidRPr="001B197A">
        <w:fldChar w:fldCharType="separate"/>
      </w:r>
      <w:r w:rsidR="004B3B0A" w:rsidRPr="001B197A">
        <w:rPr>
          <w:rStyle w:val="Hyperlink"/>
          <w:color w:val="003A96" w:themeColor="text2"/>
        </w:rPr>
        <w:t>https://mghihp.smartcatalogiq.com/en/current/catalog/section-vi-policies-procedures-and-guidelines/institute-academic-policies/grading-policy/</w:t>
      </w:r>
      <w:r w:rsidRPr="001B197A">
        <w:rPr>
          <w:rStyle w:val="Hyperlink"/>
          <w:color w:val="003A96" w:themeColor="text2"/>
        </w:rPr>
        <w:fldChar w:fldCharType="end"/>
      </w:r>
    </w:p>
    <w:p w14:paraId="64AFDFD4" w14:textId="71C5717E" w:rsidR="00BE1D65" w:rsidRPr="00A156F3" w:rsidRDefault="00BE1D65" w:rsidP="00BE1D65">
      <w:pPr>
        <w:pStyle w:val="Heading2"/>
        <w:rPr>
          <w:color w:val="003A96" w:themeColor="text2"/>
        </w:rPr>
      </w:pPr>
      <w:r w:rsidRPr="00A156F3">
        <w:rPr>
          <w:color w:val="003A96" w:themeColor="text2"/>
        </w:rPr>
        <w:t>Ways to Get Help (Optional)</w:t>
      </w:r>
    </w:p>
    <w:p w14:paraId="67736526" w14:textId="63DC4B7D" w:rsidR="00C73FE5" w:rsidRPr="00BE6D42" w:rsidRDefault="00061E37" w:rsidP="00BE1D65">
      <w:pPr>
        <w:pStyle w:val="Tips"/>
        <w:rPr>
          <w:color w:val="C00000"/>
        </w:rPr>
      </w:pPr>
      <w:r w:rsidRPr="00BE6D42">
        <w:rPr>
          <w:color w:val="C00000"/>
        </w:rPr>
        <w:t xml:space="preserve">Describe how a student </w:t>
      </w:r>
      <w:r w:rsidR="00D52C32">
        <w:rPr>
          <w:color w:val="C00000"/>
        </w:rPr>
        <w:t>can</w:t>
      </w:r>
      <w:r w:rsidRPr="00BE6D42">
        <w:rPr>
          <w:color w:val="C00000"/>
        </w:rPr>
        <w:t xml:space="preserve"> receive assistance in this course. (Example: attend office hours, contact a TA, etc.) A student who is struggling may also be unaware of what supports are available to them; use this space to demystify that.</w:t>
      </w:r>
    </w:p>
    <w:p w14:paraId="53B75376" w14:textId="541BB77B" w:rsidR="00BE1D65" w:rsidRDefault="00854459" w:rsidP="222DC0FA">
      <w:pPr>
        <w:pStyle w:val="Tips"/>
        <w:rPr>
          <w:rStyle w:val="Hyperlink"/>
        </w:rPr>
      </w:pPr>
      <w:r w:rsidRPr="00854459">
        <w:rPr>
          <w:color w:val="C00000"/>
        </w:rPr>
        <w:t>E</w:t>
      </w:r>
      <w:r w:rsidR="00677646">
        <w:rPr>
          <w:color w:val="C00000"/>
        </w:rPr>
        <w:t>xample:</w:t>
      </w:r>
      <w:r w:rsidR="00621296">
        <w:rPr>
          <w:color w:val="C00000"/>
        </w:rPr>
        <w:t xml:space="preserve"> </w:t>
      </w:r>
      <w:r w:rsidR="00BE1D65" w:rsidRPr="006312BC">
        <w:rPr>
          <w:i w:val="0"/>
          <w:iCs/>
          <w:color w:val="auto"/>
        </w:rPr>
        <w:t xml:space="preserve">The Office of Student Affairs and Services (OSAS) provides support and information on a variety of topics </w:t>
      </w:r>
      <w:r w:rsidR="008C747B">
        <w:rPr>
          <w:i w:val="0"/>
          <w:iCs/>
          <w:color w:val="auto"/>
        </w:rPr>
        <w:t>and issues</w:t>
      </w:r>
      <w:r w:rsidR="00BE1D65" w:rsidRPr="006312BC">
        <w:rPr>
          <w:i w:val="0"/>
          <w:iCs/>
          <w:color w:val="auto"/>
        </w:rPr>
        <w:t>:</w:t>
      </w:r>
      <w:r w:rsidR="00BE1D65" w:rsidRPr="006A0760">
        <w:rPr>
          <w:color w:val="auto"/>
        </w:rPr>
        <w:t xml:space="preserve"> </w:t>
      </w:r>
      <w:hyperlink r:id="rId13">
        <w:r w:rsidR="00C92727" w:rsidRPr="001B197A">
          <w:rPr>
            <w:rStyle w:val="Hyperlink"/>
            <w:i w:val="0"/>
            <w:iCs/>
            <w:color w:val="003A96" w:themeColor="text2"/>
          </w:rPr>
          <w:t>https://www.mghihp.edu/current-students</w:t>
        </w:r>
      </w:hyperlink>
    </w:p>
    <w:p w14:paraId="62B247A8" w14:textId="5C84F63B" w:rsidR="00BE1D65" w:rsidRPr="00A156F3" w:rsidRDefault="00BE1D65" w:rsidP="00BE1D65">
      <w:pPr>
        <w:pStyle w:val="Heading2"/>
        <w:rPr>
          <w:color w:val="003A96" w:themeColor="text2"/>
        </w:rPr>
      </w:pPr>
      <w:r w:rsidRPr="00A156F3">
        <w:rPr>
          <w:color w:val="003A96" w:themeColor="text2"/>
        </w:rPr>
        <w:t>Course Academic Policies</w:t>
      </w:r>
    </w:p>
    <w:p w14:paraId="2DB3AF65" w14:textId="0424DF99" w:rsidR="008F3F4E" w:rsidRDefault="00061E37" w:rsidP="00BE1D65">
      <w:pPr>
        <w:pStyle w:val="Tips"/>
        <w:rPr>
          <w:color w:val="C00000"/>
        </w:rPr>
      </w:pPr>
      <w:r w:rsidRPr="00BE6D42">
        <w:rPr>
          <w:color w:val="C00000"/>
        </w:rPr>
        <w:t>Set ground rules for deadlines and participation in your course. Example: late work policies, attendance, etc.</w:t>
      </w:r>
    </w:p>
    <w:p w14:paraId="7C46ADAA" w14:textId="77777777" w:rsidR="0089583C" w:rsidRPr="0089583C" w:rsidRDefault="0089583C" w:rsidP="00BE1D65">
      <w:pPr>
        <w:pStyle w:val="Tips"/>
        <w:rPr>
          <w:i w:val="0"/>
          <w:iCs/>
          <w:color w:val="C00000"/>
        </w:rPr>
      </w:pPr>
    </w:p>
    <w:p w14:paraId="791FDC6B" w14:textId="4322F9F8" w:rsidR="005B0338" w:rsidRPr="009723CD" w:rsidRDefault="003A243E" w:rsidP="00E6480A">
      <w:pPr>
        <w:pStyle w:val="Heading3"/>
        <w:rPr>
          <w:b w:val="0"/>
          <w:i/>
          <w:color w:val="003A96" w:themeColor="text2"/>
        </w:rPr>
      </w:pPr>
      <w:r w:rsidRPr="009723CD">
        <w:rPr>
          <w:color w:val="003A96" w:themeColor="text2"/>
        </w:rPr>
        <w:t xml:space="preserve">Generative AI </w:t>
      </w:r>
      <w:r w:rsidR="00864E45" w:rsidRPr="009723CD">
        <w:rPr>
          <w:bCs/>
          <w:color w:val="003A96" w:themeColor="text2"/>
        </w:rPr>
        <w:t xml:space="preserve">Use </w:t>
      </w:r>
      <w:r w:rsidRPr="009723CD">
        <w:rPr>
          <w:bCs/>
          <w:color w:val="003A96" w:themeColor="text2"/>
        </w:rPr>
        <w:t>Policy</w:t>
      </w:r>
      <w:r w:rsidR="007F4A9F" w:rsidRPr="009723CD">
        <w:rPr>
          <w:bCs/>
          <w:color w:val="003A96" w:themeColor="text2"/>
        </w:rPr>
        <w:t xml:space="preserve"> (</w:t>
      </w:r>
      <w:r w:rsidR="798BAE02" w:rsidRPr="009723CD">
        <w:rPr>
          <w:bCs/>
          <w:color w:val="003A96" w:themeColor="text2"/>
        </w:rPr>
        <w:t>Optional</w:t>
      </w:r>
      <w:r w:rsidR="007F4A9F" w:rsidRPr="009723CD">
        <w:rPr>
          <w:bCs/>
          <w:color w:val="003A96" w:themeColor="text2"/>
        </w:rPr>
        <w:t>)</w:t>
      </w:r>
    </w:p>
    <w:p w14:paraId="0F5159D3" w14:textId="150755EB" w:rsidR="002F38F1" w:rsidRPr="00DE4EC0" w:rsidRDefault="002F38F1" w:rsidP="002F38F1">
      <w:pPr>
        <w:pStyle w:val="Tips"/>
        <w:rPr>
          <w:color w:val="C00000"/>
        </w:rPr>
      </w:pPr>
      <w:r w:rsidRPr="00DE4EC0">
        <w:rPr>
          <w:color w:val="C00000"/>
        </w:rPr>
        <w:t xml:space="preserve">Set clear expectations for learners regarding the use of generative AI tools. </w:t>
      </w:r>
      <w:r w:rsidR="008C747B">
        <w:rPr>
          <w:color w:val="C00000"/>
        </w:rPr>
        <w:t>Follow school/department/program policies or procedures for use of AI in coursework, if available. If not available, the</w:t>
      </w:r>
      <w:r w:rsidR="006C4AAB">
        <w:rPr>
          <w:color w:val="C00000"/>
        </w:rPr>
        <w:t xml:space="preserve"> </w:t>
      </w:r>
      <w:r w:rsidRPr="00DE4EC0">
        <w:rPr>
          <w:color w:val="C00000"/>
        </w:rPr>
        <w:t>instructor decides to what extent students may use these tools. Provide explicit directions on generative AI use and encourage discussions with students about these expectations in this section.</w:t>
      </w:r>
    </w:p>
    <w:p w14:paraId="020EFFC2" w14:textId="1E8E8ABC" w:rsidR="002F38F1" w:rsidRDefault="002F38F1" w:rsidP="002F38F1">
      <w:pPr>
        <w:pStyle w:val="Tips"/>
      </w:pPr>
      <w:r w:rsidRPr="00DE4EC0">
        <w:rPr>
          <w:color w:val="C00000"/>
        </w:rPr>
        <w:t>Please refer to the Generative AI Guidelines for sample syllabi statements</w:t>
      </w:r>
      <w:r w:rsidR="00DE4EC0" w:rsidRPr="00DE4EC0">
        <w:rPr>
          <w:color w:val="C00000"/>
        </w:rPr>
        <w:t xml:space="preserve">: </w:t>
      </w:r>
      <w:hyperlink r:id="rId14" w:history="1">
        <w:r w:rsidR="00D52C32" w:rsidRPr="001B197A">
          <w:rPr>
            <w:rStyle w:val="Hyperlink"/>
            <w:i w:val="0"/>
            <w:iCs/>
            <w:color w:val="003A96" w:themeColor="text2"/>
          </w:rPr>
          <w:t>https://libguides.massgeneral.org/generativeAI</w:t>
        </w:r>
      </w:hyperlink>
      <w:r w:rsidR="00DE4EC0" w:rsidRPr="001B197A">
        <w:rPr>
          <w:color w:val="003A96" w:themeColor="text2"/>
        </w:rPr>
        <w:t xml:space="preserve"> </w:t>
      </w:r>
    </w:p>
    <w:p w14:paraId="2E12CAE9" w14:textId="77777777" w:rsidR="00061E37" w:rsidRPr="00A156F3" w:rsidRDefault="00BE1D65" w:rsidP="00C73FE5">
      <w:pPr>
        <w:pStyle w:val="Heading2"/>
        <w:rPr>
          <w:color w:val="003A96" w:themeColor="text2"/>
        </w:rPr>
      </w:pPr>
      <w:r w:rsidRPr="00A156F3">
        <w:rPr>
          <w:color w:val="003A96" w:themeColor="text2"/>
        </w:rPr>
        <w:t>Program Academic Policies</w:t>
      </w:r>
    </w:p>
    <w:p w14:paraId="21FF1088" w14:textId="77777777" w:rsidR="00061E37" w:rsidRPr="00B010C5" w:rsidRDefault="00061E37" w:rsidP="529D9594">
      <w:pPr>
        <w:pStyle w:val="Tips"/>
        <w:rPr>
          <w:color w:val="C00000"/>
          <w:highlight w:val="yellow"/>
        </w:rPr>
      </w:pPr>
      <w:r w:rsidRPr="00B010C5">
        <w:rPr>
          <w:color w:val="C00000"/>
          <w:highlight w:val="yellow"/>
        </w:rPr>
        <w:t>Insert a link to your specific program manual.</w:t>
      </w:r>
    </w:p>
    <w:p w14:paraId="0C1CE4D7" w14:textId="19EF522F" w:rsidR="00BE1D65" w:rsidRPr="00A156F3" w:rsidRDefault="009924FF" w:rsidP="00061E37">
      <w:pPr>
        <w:pStyle w:val="Heading2"/>
        <w:rPr>
          <w:color w:val="003A96" w:themeColor="text2"/>
        </w:rPr>
      </w:pPr>
      <w:r>
        <w:rPr>
          <w:color w:val="003A96" w:themeColor="text2"/>
        </w:rPr>
        <w:lastRenderedPageBreak/>
        <w:t>University</w:t>
      </w:r>
      <w:r w:rsidR="00BE1D65" w:rsidRPr="00A156F3">
        <w:rPr>
          <w:color w:val="003A96" w:themeColor="text2"/>
        </w:rPr>
        <w:t xml:space="preserve"> Academic Policies</w:t>
      </w:r>
      <w:r w:rsidR="00BE1D65" w:rsidRPr="00A156F3">
        <w:rPr>
          <w:color w:val="003A96" w:themeColor="text2"/>
          <w:sz w:val="20"/>
          <w:szCs w:val="16"/>
        </w:rPr>
        <w:t xml:space="preserve"> </w:t>
      </w:r>
    </w:p>
    <w:p w14:paraId="1E948090" w14:textId="77777777" w:rsidR="00BE1D65" w:rsidRPr="001B197A" w:rsidRDefault="00BE1D65" w:rsidP="00BE1D65">
      <w:pPr>
        <w:pStyle w:val="Heading3"/>
        <w:rPr>
          <w:color w:val="003A96" w:themeColor="text2"/>
        </w:rPr>
      </w:pPr>
      <w:bookmarkStart w:id="1" w:name="_Hlk168322199"/>
      <w:r w:rsidRPr="001B197A">
        <w:rPr>
          <w:color w:val="003A96" w:themeColor="text2"/>
        </w:rPr>
        <w:t>Disability, Accessibility, and Accommodations</w:t>
      </w:r>
      <w:bookmarkEnd w:id="1"/>
    </w:p>
    <w:p w14:paraId="4214DE7E" w14:textId="130EE882" w:rsidR="00BE1D65" w:rsidRDefault="009924FF" w:rsidP="00BE1D65">
      <w:r>
        <w:t>Mass General Brigham University</w:t>
      </w:r>
      <w:r w:rsidR="00BE1D65" w:rsidRPr="005142F9">
        <w:t xml:space="preserve"> is committed to providing equitable access to learning opportunities for all students. Accessibility Resources (AR) is the campus office that collaborates with students and faculty to provide and/or arrange reasonable accommodations for students who have documented disabilities.</w:t>
      </w:r>
    </w:p>
    <w:p w14:paraId="35A85ADF" w14:textId="1E129C6E" w:rsidR="00BE1D65" w:rsidRPr="005142F9" w:rsidRDefault="00BE1D65" w:rsidP="00BE1D65">
      <w:r w:rsidRPr="005142F9">
        <w:t xml:space="preserve">To learn more about the </w:t>
      </w:r>
      <w:bookmarkStart w:id="2" w:name="_Int_wDNaTguO"/>
      <w:r w:rsidRPr="005142F9">
        <w:t>accommodations process</w:t>
      </w:r>
      <w:bookmarkEnd w:id="2"/>
      <w:r w:rsidRPr="005142F9">
        <w:t xml:space="preserve">, visit the Accessibility Resources website: </w:t>
      </w:r>
      <w:hyperlink r:id="rId15">
        <w:r w:rsidRPr="006B072D">
          <w:rPr>
            <w:color w:val="0070C0"/>
            <w:u w:val="single"/>
          </w:rPr>
          <w:t>https://www.mghihp.edu/overview/accessibility-resources</w:t>
        </w:r>
      </w:hyperlink>
      <w:r w:rsidRPr="005142F9">
        <w:t xml:space="preserve">, or e-mail </w:t>
      </w:r>
      <w:hyperlink r:id="rId16" w:history="1">
        <w:r w:rsidR="009F4B67" w:rsidRPr="006B072D">
          <w:rPr>
            <w:rStyle w:val="Hyperlink"/>
            <w:color w:val="0070C0"/>
          </w:rPr>
          <w:t>ihpar@mghihp.edu</w:t>
        </w:r>
      </w:hyperlink>
      <w:r w:rsidR="009F4B67" w:rsidRPr="006A4E53">
        <w:rPr>
          <w:color w:val="01828E" w:themeColor="accent2"/>
        </w:rPr>
        <w:t xml:space="preserve"> </w:t>
      </w:r>
    </w:p>
    <w:p w14:paraId="16B2E159" w14:textId="77777777" w:rsidR="00BE1D65" w:rsidRDefault="00BE1D65" w:rsidP="00BE1D65"/>
    <w:p w14:paraId="677BDFFB" w14:textId="77777777" w:rsidR="00BE1D65" w:rsidRPr="001B197A" w:rsidRDefault="00BE1D65" w:rsidP="00BE1D65">
      <w:pPr>
        <w:pStyle w:val="Heading3"/>
        <w:rPr>
          <w:color w:val="003A96" w:themeColor="text2"/>
        </w:rPr>
      </w:pPr>
      <w:r w:rsidRPr="001B197A">
        <w:rPr>
          <w:color w:val="003A96" w:themeColor="text2"/>
        </w:rPr>
        <w:t>Academic Integrity</w:t>
      </w:r>
    </w:p>
    <w:p w14:paraId="0E98E2AC" w14:textId="03DF4852" w:rsidR="0099376C" w:rsidRDefault="0099376C" w:rsidP="00BE1D65">
      <w:r w:rsidRPr="0099376C">
        <w:t>As a higher education institution dedicated to preparing future healthcare professionals</w:t>
      </w:r>
      <w:r w:rsidR="009924FF" w:rsidRPr="009924FF">
        <w:t xml:space="preserve"> </w:t>
      </w:r>
      <w:r w:rsidR="009924FF">
        <w:t>Mass General Brigham University</w:t>
      </w:r>
      <w:r w:rsidR="009924FF" w:rsidRPr="005142F9">
        <w:t xml:space="preserve"> </w:t>
      </w:r>
      <w:r w:rsidRPr="0099376C">
        <w:t xml:space="preserve">upholds the highest standards of ethical behavior for all members of its community. The </w:t>
      </w:r>
      <w:r w:rsidR="009924FF">
        <w:t>University</w:t>
      </w:r>
      <w:r w:rsidRPr="0099376C">
        <w:t xml:space="preserve"> expects everyone—faculty, students, and staff—to adhere strictly to principles of academic integrity and intellectual honesty. Any form of cheating, plagiarism, distortion of materials related to performance, or collusion in another's dishonesty is a fundamental violation of intellectual honesty and is unacceptable.</w:t>
      </w:r>
    </w:p>
    <w:p w14:paraId="23805976" w14:textId="77777777" w:rsidR="0099376C" w:rsidRDefault="0099376C" w:rsidP="00BE1D65"/>
    <w:p w14:paraId="149BB4D8" w14:textId="44BF5609" w:rsidR="00061E37" w:rsidRDefault="00BE1D65" w:rsidP="00BE1D65">
      <w:r>
        <w:t xml:space="preserve">Students have the obligation and responsibility to understand what </w:t>
      </w:r>
      <w:r w:rsidR="008C747B">
        <w:t>acceptable and not acceptable conduct is</w:t>
      </w:r>
      <w:r>
        <w:t xml:space="preserve"> relative to academic integrity. If there are questions about these standards, students should refer to the full policy on Academic Integrity in the </w:t>
      </w:r>
      <w:r w:rsidR="009924FF">
        <w:t xml:space="preserve">University </w:t>
      </w:r>
      <w:r>
        <w:t>Catalog</w:t>
      </w:r>
      <w:r w:rsidR="0830DDED">
        <w:t xml:space="preserve"> </w:t>
      </w:r>
      <w:r w:rsidR="2B5B2456">
        <w:t>(</w:t>
      </w:r>
      <w:hyperlink r:id="rId17" w:history="1">
        <w:r w:rsidR="0099376C" w:rsidRPr="001B197A">
          <w:rPr>
            <w:rStyle w:val="Hyperlink"/>
            <w:color w:val="003A96" w:themeColor="text2"/>
          </w:rPr>
          <w:t>https://mghihp.smartcatalogiq.com/current/catalog/section-v-student-rights-and-responsibilities/academic-integrity/</w:t>
        </w:r>
      </w:hyperlink>
      <w:r w:rsidR="6AFBF04C">
        <w:t xml:space="preserve">) </w:t>
      </w:r>
      <w:r>
        <w:t>or discuss the matter with the appropriate faculty member or advisor.</w:t>
      </w:r>
    </w:p>
    <w:p w14:paraId="5154223B" w14:textId="1ED66DFF" w:rsidR="25D88FE0" w:rsidRDefault="25D88FE0" w:rsidP="25D88FE0"/>
    <w:p w14:paraId="164C996C" w14:textId="7F7C7B30" w:rsidR="00BE1D65" w:rsidRPr="00BB71AB" w:rsidRDefault="00BE1D65" w:rsidP="00BE1D65">
      <w:r>
        <w:t xml:space="preserve">The </w:t>
      </w:r>
      <w:hyperlink r:id="rId18" w:history="1">
        <w:r w:rsidRPr="001B197A">
          <w:rPr>
            <w:rStyle w:val="Hyperlink"/>
            <w:color w:val="003A96" w:themeColor="text2"/>
          </w:rPr>
          <w:t>Writin</w:t>
        </w:r>
        <w:r w:rsidRPr="001B197A">
          <w:rPr>
            <w:rStyle w:val="Hyperlink"/>
            <w:color w:val="003A96" w:themeColor="text2"/>
          </w:rPr>
          <w:t>g</w:t>
        </w:r>
        <w:r w:rsidRPr="001B197A">
          <w:rPr>
            <w:rStyle w:val="Hyperlink"/>
            <w:color w:val="003A96" w:themeColor="text2"/>
          </w:rPr>
          <w:t xml:space="preserve"> Center</w:t>
        </w:r>
      </w:hyperlink>
      <w:r w:rsidRPr="001B197A">
        <w:rPr>
          <w:color w:val="003A96" w:themeColor="text2"/>
        </w:rPr>
        <w:t xml:space="preserve"> </w:t>
      </w:r>
      <w:r>
        <w:t>can be consulted for help with avoiding unintentional plagiarism in academic writing.</w:t>
      </w:r>
    </w:p>
    <w:p w14:paraId="13A673AB" w14:textId="77777777" w:rsidR="00BE1D65" w:rsidRDefault="00BE1D65" w:rsidP="00BE1D65"/>
    <w:p w14:paraId="2D3A8694" w14:textId="1E3F8408" w:rsidR="00BE1D65" w:rsidRPr="00A156F3" w:rsidRDefault="00BE1D65" w:rsidP="00BE1D65">
      <w:pPr>
        <w:pStyle w:val="Heading3"/>
        <w:rPr>
          <w:color w:val="003A96" w:themeColor="text2"/>
        </w:rPr>
      </w:pPr>
      <w:r w:rsidRPr="00A156F3">
        <w:rPr>
          <w:color w:val="003A96" w:themeColor="text2"/>
        </w:rPr>
        <w:t xml:space="preserve">Commitment to </w:t>
      </w:r>
      <w:r w:rsidR="00986F95" w:rsidRPr="00A156F3">
        <w:rPr>
          <w:color w:val="003A96" w:themeColor="text2"/>
        </w:rPr>
        <w:t>Health Equity</w:t>
      </w:r>
    </w:p>
    <w:p w14:paraId="6B4F7F96" w14:textId="66A9A06E" w:rsidR="00061E37" w:rsidRDefault="00986F95" w:rsidP="00BE1D65">
      <w:pPr>
        <w:pStyle w:val="BodyText0"/>
      </w:pPr>
      <w:r w:rsidRPr="00986F95">
        <w:t>We aspire to cultivate learning environments that foster respect, access, and meaningful engagement across all aspects of our work—curriculum development, pedagogy, clinical learning, community engagement, and research. Our aim is to support students in developing the knowledge and skills to serve all people and populations with integrity and professionalism.</w:t>
      </w:r>
    </w:p>
    <w:p w14:paraId="4B216793" w14:textId="77777777" w:rsidR="00986F95" w:rsidRDefault="00986F95" w:rsidP="00986F95"/>
    <w:p w14:paraId="16262550" w14:textId="2D23A298" w:rsidR="00BE1D65" w:rsidRPr="00A156F3" w:rsidRDefault="00BE1D65" w:rsidP="00BE1D65">
      <w:pPr>
        <w:pStyle w:val="Heading3"/>
        <w:rPr>
          <w:color w:val="003A96" w:themeColor="text2"/>
        </w:rPr>
      </w:pPr>
      <w:r w:rsidRPr="00A156F3">
        <w:rPr>
          <w:color w:val="003A96" w:themeColor="text2"/>
        </w:rPr>
        <w:t>Course Materials Use Policy </w:t>
      </w:r>
    </w:p>
    <w:p w14:paraId="46DCD748" w14:textId="617665A4" w:rsidR="00BE1D65" w:rsidRPr="00BE1D65" w:rsidRDefault="00BE1D65" w:rsidP="00BE1D65">
      <w:pPr>
        <w:pStyle w:val="BodyText0"/>
      </w:pPr>
      <w:r w:rsidRPr="00BE1D65">
        <w:t>Instructors’ course and curriculum materials including presentation slides, syllabi, exams, and videos are protected by copyright. Students may take notes and make copies for their personal use and study sessions with fellow students. It is a copyright violation to redistribute or post to third-party websites. Students may not record in-person or online class sessions without prior permission from the instructor.</w:t>
      </w:r>
    </w:p>
    <w:p w14:paraId="213BB63B" w14:textId="77777777" w:rsidR="00BE1D65" w:rsidRDefault="00BE1D65" w:rsidP="00986F95"/>
    <w:p w14:paraId="0ACABD71" w14:textId="77777777" w:rsidR="00BE1D65" w:rsidRPr="001B197A" w:rsidRDefault="00BE1D65" w:rsidP="00BE1D65">
      <w:pPr>
        <w:pStyle w:val="Heading3"/>
        <w:rPr>
          <w:color w:val="003A96" w:themeColor="text2"/>
        </w:rPr>
      </w:pPr>
      <w:r w:rsidRPr="001B197A">
        <w:rPr>
          <w:color w:val="003A96" w:themeColor="text2"/>
        </w:rPr>
        <w:t>Course Evaluations</w:t>
      </w:r>
    </w:p>
    <w:p w14:paraId="1ED260E2" w14:textId="6E1028F7" w:rsidR="00BE1D65" w:rsidRPr="000E7C89" w:rsidRDefault="00BE1D65" w:rsidP="00BE1D65">
      <w:r>
        <w:t xml:space="preserve">Through the </w:t>
      </w:r>
      <w:proofErr w:type="spellStart"/>
      <w:r>
        <w:t>CourseEval</w:t>
      </w:r>
      <w:proofErr w:type="spellEnd"/>
      <w:r>
        <w:t xml:space="preserve"> system, students are given the opportunity to provide meaningful input that is essential for improving the learning process. Instructors will arrange for students to complete an anonymous course evaluation. Students are encouraged to reflect on their own learning experience and express insightful feedback for faculty and staff to learn and improve.</w:t>
      </w:r>
    </w:p>
    <w:p w14:paraId="07DB86DC" w14:textId="5B6B2679" w:rsidR="00BE1D65" w:rsidRDefault="00BE1D65" w:rsidP="00BE1D65">
      <w:pPr>
        <w:rPr>
          <w:b/>
          <w:bCs/>
        </w:rPr>
      </w:pPr>
      <w:r>
        <w:br/>
        <w:t xml:space="preserve">For this course we will be completing the Course and Instructor Evaluations on </w:t>
      </w:r>
      <w:r w:rsidRPr="0062298F">
        <w:rPr>
          <w:b/>
          <w:bCs/>
          <w:highlight w:val="yellow"/>
        </w:rPr>
        <w:t>_</w:t>
      </w:r>
      <w:r w:rsidRPr="0062298F">
        <w:rPr>
          <w:b/>
          <w:bCs/>
          <w:color w:val="1F487C"/>
          <w:highlight w:val="yellow"/>
        </w:rPr>
        <w:t>DATE</w:t>
      </w:r>
      <w:r w:rsidRPr="0062298F">
        <w:rPr>
          <w:b/>
          <w:bCs/>
          <w:highlight w:val="yellow"/>
        </w:rPr>
        <w:t>__.</w:t>
      </w:r>
    </w:p>
    <w:p w14:paraId="38AFC7B4" w14:textId="77777777" w:rsidR="00C73FE5" w:rsidRPr="0062298F" w:rsidRDefault="00C73FE5" w:rsidP="00BE1D65">
      <w:pPr>
        <w:rPr>
          <w:b/>
          <w:bCs/>
        </w:rPr>
      </w:pPr>
    </w:p>
    <w:p w14:paraId="0D0A1912" w14:textId="737A1697" w:rsidR="00061E37" w:rsidRDefault="00061E37" w:rsidP="00061E37">
      <w:pPr>
        <w:pStyle w:val="Tips"/>
        <w:rPr>
          <w:color w:val="C00000"/>
        </w:rPr>
      </w:pPr>
      <w:r w:rsidRPr="00BE5796">
        <w:rPr>
          <w:color w:val="C00000"/>
        </w:rPr>
        <w:t>Optional: Consider giving examples of revisions you have made to the course in the past based on course evaluations and student feedback. You may also wish to consider the use of a midsemester check-in or</w:t>
      </w:r>
      <w:r w:rsidR="0092567D">
        <w:rPr>
          <w:color w:val="C00000"/>
        </w:rPr>
        <w:t xml:space="preserve"> </w:t>
      </w:r>
      <w:r w:rsidR="00E93CF8">
        <w:rPr>
          <w:color w:val="C00000"/>
        </w:rPr>
        <w:t>other student feedback methods</w:t>
      </w:r>
      <w:r w:rsidRPr="00BE5796">
        <w:rPr>
          <w:color w:val="C00000"/>
        </w:rPr>
        <w:t xml:space="preserve"> </w:t>
      </w:r>
      <w:r w:rsidR="004E60A7">
        <w:rPr>
          <w:color w:val="C00000"/>
        </w:rPr>
        <w:t xml:space="preserve">to gather </w:t>
      </w:r>
      <w:r w:rsidR="00FD596E">
        <w:rPr>
          <w:color w:val="C00000"/>
        </w:rPr>
        <w:t xml:space="preserve">data about your course. </w:t>
      </w:r>
    </w:p>
    <w:p w14:paraId="746DBD52" w14:textId="77777777" w:rsidR="00986F95" w:rsidRPr="00986F95" w:rsidRDefault="00986F95" w:rsidP="00061E37">
      <w:pPr>
        <w:pStyle w:val="Tips"/>
        <w:rPr>
          <w:color w:val="C00000"/>
        </w:rPr>
      </w:pPr>
    </w:p>
    <w:p w14:paraId="25C31A74" w14:textId="658ED360" w:rsidR="00BE1D65" w:rsidRDefault="00BE1D65" w:rsidP="25D88FE0">
      <w:pPr>
        <w:rPr>
          <w:rStyle w:val="Hyperlink"/>
        </w:rPr>
      </w:pPr>
      <w:r>
        <w:t>Students are expected to refer to the Official Catalog for all other policies:</w:t>
      </w:r>
    </w:p>
    <w:p w14:paraId="6DCB8E8C" w14:textId="01A71DD7" w:rsidR="00BE1D65" w:rsidRPr="001B197A" w:rsidRDefault="6C3B5C3A" w:rsidP="25D88FE0">
      <w:pPr>
        <w:rPr>
          <w:color w:val="003A96" w:themeColor="text2"/>
        </w:rPr>
      </w:pPr>
      <w:hyperlink r:id="rId19">
        <w:r w:rsidRPr="001B197A">
          <w:rPr>
            <w:rStyle w:val="Hyperlink"/>
            <w:color w:val="003A96" w:themeColor="text2"/>
          </w:rPr>
          <w:t>https://mghihp.smartcatalogiq.com/en/current/catalog/</w:t>
        </w:r>
      </w:hyperlink>
    </w:p>
    <w:p w14:paraId="7C0D3526" w14:textId="01D725FD" w:rsidR="00FC17F3" w:rsidRPr="00A156F3" w:rsidRDefault="00F07A6E" w:rsidP="00FC17F3">
      <w:pPr>
        <w:pStyle w:val="Heading2"/>
        <w:rPr>
          <w:color w:val="003A96" w:themeColor="text2"/>
        </w:rPr>
      </w:pPr>
      <w:r w:rsidRPr="00A156F3">
        <w:rPr>
          <w:color w:val="003A96" w:themeColor="text2"/>
        </w:rPr>
        <w:t>Course Schedule</w:t>
      </w:r>
    </w:p>
    <w:p w14:paraId="2195D228" w14:textId="1FF50946" w:rsidR="00F07A6E" w:rsidRDefault="00F07A6E" w:rsidP="00061E37">
      <w:pPr>
        <w:pStyle w:val="Tips"/>
        <w:rPr>
          <w:color w:val="C00000"/>
        </w:rPr>
      </w:pPr>
      <w:r w:rsidRPr="00BE5796">
        <w:rPr>
          <w:color w:val="C00000"/>
        </w:rPr>
        <w:t xml:space="preserve">Organize and outline your course schedule. Each class session should be delineated by date, with assignment due dates, exams, and other learning activities. Further details can be provided </w:t>
      </w:r>
      <w:r w:rsidR="003F54BF">
        <w:rPr>
          <w:color w:val="C00000"/>
        </w:rPr>
        <w:t>in other parts of the course</w:t>
      </w:r>
      <w:r w:rsidRPr="00BE5796">
        <w:rPr>
          <w:color w:val="C00000"/>
        </w:rPr>
        <w:t xml:space="preserve"> if needed. </w:t>
      </w:r>
    </w:p>
    <w:p w14:paraId="68504493" w14:textId="11DF6DAB" w:rsidR="006C7F62" w:rsidRPr="00BE5796" w:rsidRDefault="006C7F62" w:rsidP="00061E37">
      <w:pPr>
        <w:pStyle w:val="Tips"/>
        <w:rPr>
          <w:color w:val="C00000"/>
        </w:rPr>
      </w:pPr>
      <w:r>
        <w:rPr>
          <w:color w:val="C00000"/>
        </w:rPr>
        <w:t xml:space="preserve">NOTE: As of the 2025/2026 academic year, the academic calendar </w:t>
      </w:r>
      <w:r w:rsidR="00561272">
        <w:rPr>
          <w:color w:val="C00000"/>
        </w:rPr>
        <w:t xml:space="preserve">was </w:t>
      </w:r>
      <w:r>
        <w:rPr>
          <w:color w:val="C00000"/>
        </w:rPr>
        <w:t xml:space="preserve">lengthened to 14 full weeks of instruction and a week for reading and finals days. Please ensure </w:t>
      </w:r>
      <w:r w:rsidR="00561272">
        <w:rPr>
          <w:color w:val="C00000"/>
        </w:rPr>
        <w:t xml:space="preserve">your course is aligned with this </w:t>
      </w:r>
      <w:proofErr w:type="gramStart"/>
      <w:r w:rsidR="00561272">
        <w:rPr>
          <w:color w:val="C00000"/>
        </w:rPr>
        <w:t>semester</w:t>
      </w:r>
      <w:proofErr w:type="gramEnd"/>
      <w:r w:rsidR="00561272">
        <w:rPr>
          <w:color w:val="C00000"/>
        </w:rPr>
        <w:t xml:space="preserve"> length.</w:t>
      </w:r>
    </w:p>
    <w:p w14:paraId="1F3FAE96" w14:textId="64DC29CD" w:rsidR="00F07A6E" w:rsidRPr="00BE5796" w:rsidRDefault="00F07A6E" w:rsidP="00F07A6E">
      <w:pPr>
        <w:pStyle w:val="Tips"/>
        <w:rPr>
          <w:color w:val="C00000"/>
          <w:szCs w:val="22"/>
        </w:rPr>
      </w:pPr>
      <w:r w:rsidRPr="00BE5796">
        <w:rPr>
          <w:color w:val="C00000"/>
          <w:szCs w:val="22"/>
        </w:rPr>
        <w:t>Sample provided for organization:</w:t>
      </w:r>
    </w:p>
    <w:tbl>
      <w:tblPr>
        <w:tblStyle w:val="GridTable1Light"/>
        <w:tblpPr w:leftFromText="180" w:rightFromText="180" w:vertAnchor="text" w:tblpY="-1"/>
        <w:tblW w:w="10260" w:type="dxa"/>
        <w:tblLook w:val="04A0" w:firstRow="1" w:lastRow="0" w:firstColumn="1" w:lastColumn="0" w:noHBand="0" w:noVBand="1"/>
      </w:tblPr>
      <w:tblGrid>
        <w:gridCol w:w="1710"/>
        <w:gridCol w:w="2700"/>
        <w:gridCol w:w="2250"/>
        <w:gridCol w:w="3600"/>
      </w:tblGrid>
      <w:tr w:rsidR="00FC17F3" w14:paraId="74381FBD" w14:textId="10F58D63" w:rsidTr="00A156F3">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710" w:type="dxa"/>
            <w:shd w:val="clear" w:color="auto" w:fill="003A96" w:themeFill="text2"/>
          </w:tcPr>
          <w:p w14:paraId="3E648299" w14:textId="7169539A" w:rsidR="00FC17F3" w:rsidRPr="00A341B2" w:rsidRDefault="00FC17F3" w:rsidP="00FC17F3">
            <w:pPr>
              <w:rPr>
                <w:color w:val="FFFFFF" w:themeColor="background1"/>
              </w:rPr>
            </w:pPr>
            <w:r w:rsidRPr="00A341B2">
              <w:rPr>
                <w:color w:val="FFFFFF" w:themeColor="background1"/>
              </w:rPr>
              <w:t>Week</w:t>
            </w:r>
          </w:p>
        </w:tc>
        <w:tc>
          <w:tcPr>
            <w:tcW w:w="2700" w:type="dxa"/>
            <w:shd w:val="clear" w:color="auto" w:fill="003A96" w:themeFill="text2"/>
          </w:tcPr>
          <w:p w14:paraId="30F2F19D" w14:textId="2B9578E5" w:rsidR="00FC17F3" w:rsidRPr="00A341B2" w:rsidRDefault="00FC17F3" w:rsidP="00FC17F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341B2">
              <w:rPr>
                <w:color w:val="FFFFFF" w:themeColor="background1"/>
              </w:rPr>
              <w:t>Learning Objectives</w:t>
            </w:r>
          </w:p>
        </w:tc>
        <w:tc>
          <w:tcPr>
            <w:tcW w:w="2250" w:type="dxa"/>
            <w:shd w:val="clear" w:color="auto" w:fill="003A96" w:themeFill="text2"/>
          </w:tcPr>
          <w:p w14:paraId="732BD931" w14:textId="78994298" w:rsidR="00FC17F3" w:rsidRPr="00A341B2" w:rsidRDefault="00FC17F3" w:rsidP="00FC17F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341B2">
              <w:rPr>
                <w:color w:val="FFFFFF" w:themeColor="background1"/>
              </w:rPr>
              <w:t>Topic</w:t>
            </w:r>
          </w:p>
        </w:tc>
        <w:tc>
          <w:tcPr>
            <w:tcW w:w="3600" w:type="dxa"/>
            <w:shd w:val="clear" w:color="auto" w:fill="003A96" w:themeFill="text2"/>
          </w:tcPr>
          <w:p w14:paraId="373DCFEE" w14:textId="2C495B8E" w:rsidR="00FC17F3" w:rsidRPr="00A341B2" w:rsidRDefault="00FC17F3" w:rsidP="00FC17F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341B2">
              <w:rPr>
                <w:color w:val="FFFFFF" w:themeColor="background1"/>
              </w:rPr>
              <w:t>Learning Activities &amp; Assignments</w:t>
            </w:r>
          </w:p>
        </w:tc>
      </w:tr>
      <w:tr w:rsidR="00FC17F3" w14:paraId="34969580" w14:textId="595EA371"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28268814" w14:textId="5B459D31" w:rsidR="00FC17F3" w:rsidRPr="004F678C" w:rsidRDefault="00FC17F3" w:rsidP="00061E37">
            <w:pPr>
              <w:pStyle w:val="Tips"/>
              <w:rPr>
                <w:bCs/>
              </w:rPr>
            </w:pPr>
            <w:r>
              <w:t xml:space="preserve">Date </w:t>
            </w:r>
          </w:p>
        </w:tc>
        <w:tc>
          <w:tcPr>
            <w:tcW w:w="2700" w:type="dxa"/>
          </w:tcPr>
          <w:p w14:paraId="693F28D3" w14:textId="40634540" w:rsidR="00FC17F3" w:rsidRPr="004F678C" w:rsidRDefault="00FC17F3" w:rsidP="00061E37">
            <w:pPr>
              <w:pStyle w:val="Tips"/>
              <w:cnfStyle w:val="000000000000" w:firstRow="0" w:lastRow="0" w:firstColumn="0" w:lastColumn="0" w:oddVBand="0" w:evenVBand="0" w:oddHBand="0" w:evenHBand="0" w:firstRowFirstColumn="0" w:firstRowLastColumn="0" w:lastRowFirstColumn="0" w:lastRowLastColumn="0"/>
            </w:pPr>
          </w:p>
        </w:tc>
        <w:tc>
          <w:tcPr>
            <w:tcW w:w="2250" w:type="dxa"/>
          </w:tcPr>
          <w:p w14:paraId="370E2462" w14:textId="015198E0" w:rsidR="00FC17F3" w:rsidRPr="004F678C" w:rsidRDefault="00FC17F3" w:rsidP="00061E37">
            <w:pPr>
              <w:pStyle w:val="Tips"/>
              <w:cnfStyle w:val="000000000000" w:firstRow="0" w:lastRow="0" w:firstColumn="0" w:lastColumn="0" w:oddVBand="0" w:evenVBand="0" w:oddHBand="0" w:evenHBand="0" w:firstRowFirstColumn="0" w:firstRowLastColumn="0" w:lastRowFirstColumn="0" w:lastRowLastColumn="0"/>
            </w:pPr>
            <w:r>
              <w:t>Introductions</w:t>
            </w:r>
          </w:p>
        </w:tc>
        <w:tc>
          <w:tcPr>
            <w:tcW w:w="3600" w:type="dxa"/>
          </w:tcPr>
          <w:p w14:paraId="429B2F8E" w14:textId="77777777" w:rsidR="00FC17F3" w:rsidRPr="00E55CAE" w:rsidRDefault="00FC17F3" w:rsidP="00061E37">
            <w:pPr>
              <w:pStyle w:val="Tips"/>
              <w:cnfStyle w:val="000000000000" w:firstRow="0" w:lastRow="0" w:firstColumn="0" w:lastColumn="0" w:oddVBand="0" w:evenVBand="0" w:oddHBand="0" w:evenHBand="0" w:firstRowFirstColumn="0" w:firstRowLastColumn="0" w:lastRowFirstColumn="0" w:lastRowLastColumn="0"/>
              <w:rPr>
                <w:color w:val="auto"/>
              </w:rPr>
            </w:pPr>
            <w:r w:rsidRPr="00E55CAE">
              <w:rPr>
                <w:color w:val="auto"/>
              </w:rPr>
              <w:t>Read Chapters 1-3</w:t>
            </w:r>
          </w:p>
          <w:p w14:paraId="567C26DD" w14:textId="232A1708" w:rsidR="00FC17F3" w:rsidRPr="00E55CAE" w:rsidRDefault="00FC17F3" w:rsidP="00061E37">
            <w:pPr>
              <w:pStyle w:val="Tips"/>
              <w:cnfStyle w:val="000000000000" w:firstRow="0" w:lastRow="0" w:firstColumn="0" w:lastColumn="0" w:oddVBand="0" w:evenVBand="0" w:oddHBand="0" w:evenHBand="0" w:firstRowFirstColumn="0" w:firstRowLastColumn="0" w:lastRowFirstColumn="0" w:lastRowLastColumn="0"/>
              <w:rPr>
                <w:color w:val="auto"/>
              </w:rPr>
            </w:pPr>
            <w:r w:rsidRPr="00E55CAE">
              <w:rPr>
                <w:color w:val="auto"/>
              </w:rPr>
              <w:t>Complete Reading Quiz 1</w:t>
            </w:r>
            <w:r w:rsidR="00E85599">
              <w:rPr>
                <w:color w:val="auto"/>
              </w:rPr>
              <w:t xml:space="preserve"> by Monday at 11:59 PM</w:t>
            </w:r>
            <w:r w:rsidR="006277A5">
              <w:rPr>
                <w:color w:val="auto"/>
              </w:rPr>
              <w:t xml:space="preserve"> ET </w:t>
            </w:r>
          </w:p>
          <w:p w14:paraId="1EB118EB" w14:textId="73EBD9AD" w:rsidR="00FC17F3" w:rsidRPr="004F678C" w:rsidRDefault="00FC17F3" w:rsidP="00061E37">
            <w:pPr>
              <w:pStyle w:val="Tips"/>
              <w:cnfStyle w:val="000000000000" w:firstRow="0" w:lastRow="0" w:firstColumn="0" w:lastColumn="0" w:oddVBand="0" w:evenVBand="0" w:oddHBand="0" w:evenHBand="0" w:firstRowFirstColumn="0" w:firstRowLastColumn="0" w:lastRowFirstColumn="0" w:lastRowLastColumn="0"/>
              <w:rPr>
                <w:color w:val="auto"/>
              </w:rPr>
            </w:pPr>
            <w:r w:rsidRPr="00E55CAE">
              <w:rPr>
                <w:color w:val="auto"/>
              </w:rPr>
              <w:t>Post to the Week 1 Discussion Board etc.</w:t>
            </w:r>
          </w:p>
        </w:tc>
      </w:tr>
      <w:tr w:rsidR="00FC17F3" w14:paraId="68AA21D6" w14:textId="0B15B44F"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0FF2176F" w14:textId="1A73DEF4" w:rsidR="00FC17F3" w:rsidRPr="004F678C" w:rsidRDefault="00FC17F3" w:rsidP="00FC17F3">
            <w:pPr>
              <w:rPr>
                <w:b w:val="0"/>
                <w:bCs w:val="0"/>
                <w:sz w:val="20"/>
                <w:szCs w:val="20"/>
              </w:rPr>
            </w:pPr>
          </w:p>
        </w:tc>
        <w:tc>
          <w:tcPr>
            <w:tcW w:w="2700" w:type="dxa"/>
          </w:tcPr>
          <w:p w14:paraId="5579BF2F" w14:textId="6A3D021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3AA86151" w14:textId="41862930"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5AB2F25F"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r w:rsidR="00FC17F3" w14:paraId="6A6CF9EB" w14:textId="1E08FEC8"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61E0FE89" w14:textId="52E6E171" w:rsidR="00FC17F3" w:rsidRPr="004F678C" w:rsidRDefault="00FC17F3" w:rsidP="00FC17F3">
            <w:pPr>
              <w:rPr>
                <w:b w:val="0"/>
                <w:bCs w:val="0"/>
                <w:sz w:val="20"/>
                <w:szCs w:val="20"/>
              </w:rPr>
            </w:pPr>
          </w:p>
        </w:tc>
        <w:tc>
          <w:tcPr>
            <w:tcW w:w="2700" w:type="dxa"/>
          </w:tcPr>
          <w:p w14:paraId="0F91A7E9" w14:textId="7E637F11"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61E35CD3" w14:textId="4A0EB945"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5A22F115"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r w:rsidR="00FC17F3" w14:paraId="599D070B" w14:textId="098795D6"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71BCA275" w14:textId="77777777" w:rsidR="00FC17F3" w:rsidRPr="004F678C" w:rsidRDefault="00FC17F3" w:rsidP="00FC17F3">
            <w:pPr>
              <w:rPr>
                <w:sz w:val="20"/>
                <w:szCs w:val="20"/>
              </w:rPr>
            </w:pPr>
          </w:p>
        </w:tc>
        <w:tc>
          <w:tcPr>
            <w:tcW w:w="2700" w:type="dxa"/>
          </w:tcPr>
          <w:p w14:paraId="6CB14688"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67EBBC20"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318BF91A"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r w:rsidR="00FC17F3" w14:paraId="75F17BFD" w14:textId="61E0236C"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78240EA7" w14:textId="77777777" w:rsidR="00FC17F3" w:rsidRPr="004F678C" w:rsidRDefault="00FC17F3" w:rsidP="00FC17F3">
            <w:pPr>
              <w:rPr>
                <w:sz w:val="20"/>
                <w:szCs w:val="20"/>
              </w:rPr>
            </w:pPr>
          </w:p>
        </w:tc>
        <w:tc>
          <w:tcPr>
            <w:tcW w:w="2700" w:type="dxa"/>
          </w:tcPr>
          <w:p w14:paraId="1A531ED2"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01D22566"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6EBBE34A"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r w:rsidR="00FC17F3" w14:paraId="0033CD62" w14:textId="390B6DCB"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4C2E931F" w14:textId="77777777" w:rsidR="00FC17F3" w:rsidRPr="004F678C" w:rsidRDefault="00FC17F3" w:rsidP="00FC17F3">
            <w:pPr>
              <w:rPr>
                <w:sz w:val="20"/>
                <w:szCs w:val="20"/>
              </w:rPr>
            </w:pPr>
          </w:p>
        </w:tc>
        <w:tc>
          <w:tcPr>
            <w:tcW w:w="2700" w:type="dxa"/>
          </w:tcPr>
          <w:p w14:paraId="31CEE08F"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68898EAF"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067FCB68"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r w:rsidR="00FC17F3" w14:paraId="55A6FC86" w14:textId="6FAB1345"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5E5ADB1A" w14:textId="77777777" w:rsidR="00FC17F3" w:rsidRPr="004F678C" w:rsidRDefault="00FC17F3" w:rsidP="00FC17F3">
            <w:pPr>
              <w:rPr>
                <w:sz w:val="20"/>
                <w:szCs w:val="20"/>
              </w:rPr>
            </w:pPr>
          </w:p>
        </w:tc>
        <w:tc>
          <w:tcPr>
            <w:tcW w:w="2700" w:type="dxa"/>
          </w:tcPr>
          <w:p w14:paraId="5E945E9E"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7CFECA62"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110F2AA4"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r w:rsidR="00FC17F3" w14:paraId="5F813449" w14:textId="0DE390B3" w:rsidTr="00061E37">
        <w:trPr>
          <w:trHeight w:val="390"/>
        </w:trPr>
        <w:tc>
          <w:tcPr>
            <w:cnfStyle w:val="001000000000" w:firstRow="0" w:lastRow="0" w:firstColumn="1" w:lastColumn="0" w:oddVBand="0" w:evenVBand="0" w:oddHBand="0" w:evenHBand="0" w:firstRowFirstColumn="0" w:firstRowLastColumn="0" w:lastRowFirstColumn="0" w:lastRowLastColumn="0"/>
            <w:tcW w:w="1710" w:type="dxa"/>
          </w:tcPr>
          <w:p w14:paraId="02328251" w14:textId="77777777" w:rsidR="00FC17F3" w:rsidRPr="004F678C" w:rsidRDefault="00FC17F3" w:rsidP="00FC17F3">
            <w:pPr>
              <w:rPr>
                <w:sz w:val="20"/>
                <w:szCs w:val="20"/>
              </w:rPr>
            </w:pPr>
          </w:p>
        </w:tc>
        <w:tc>
          <w:tcPr>
            <w:tcW w:w="2700" w:type="dxa"/>
          </w:tcPr>
          <w:p w14:paraId="66BE0489"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tcPr>
          <w:p w14:paraId="22C0F4EF" w14:textId="77777777"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c>
          <w:tcPr>
            <w:tcW w:w="3600" w:type="dxa"/>
          </w:tcPr>
          <w:p w14:paraId="6E32E290" w14:textId="4D6E0CAA" w:rsidR="00FC17F3" w:rsidRPr="004F678C" w:rsidRDefault="00FC17F3" w:rsidP="00FC17F3">
            <w:pPr>
              <w:cnfStyle w:val="000000000000" w:firstRow="0" w:lastRow="0" w:firstColumn="0" w:lastColumn="0" w:oddVBand="0" w:evenVBand="0" w:oddHBand="0" w:evenHBand="0" w:firstRowFirstColumn="0" w:firstRowLastColumn="0" w:lastRowFirstColumn="0" w:lastRowLastColumn="0"/>
              <w:rPr>
                <w:sz w:val="20"/>
                <w:szCs w:val="20"/>
              </w:rPr>
            </w:pPr>
          </w:p>
        </w:tc>
      </w:tr>
    </w:tbl>
    <w:p w14:paraId="355FFC72" w14:textId="31C4DAEE" w:rsidR="00FC17F3" w:rsidRDefault="00FC17F3" w:rsidP="00BE1D65">
      <w:pPr>
        <w:pStyle w:val="Tips"/>
      </w:pPr>
    </w:p>
    <w:p w14:paraId="3E7DF1E3" w14:textId="101A4029" w:rsidR="00FC17F3" w:rsidRPr="00A156F3" w:rsidRDefault="00FC17F3" w:rsidP="00FC17F3">
      <w:pPr>
        <w:pStyle w:val="Heading2"/>
        <w:rPr>
          <w:color w:val="003A96" w:themeColor="text2"/>
        </w:rPr>
      </w:pPr>
      <w:r w:rsidRPr="00A156F3">
        <w:rPr>
          <w:color w:val="003A96" w:themeColor="text2"/>
        </w:rPr>
        <w:t>Appendix (Optional)</w:t>
      </w:r>
    </w:p>
    <w:p w14:paraId="5A1C252F" w14:textId="45C6C452" w:rsidR="00061E37" w:rsidRPr="00BE5796" w:rsidRDefault="00061E37" w:rsidP="00061E37">
      <w:pPr>
        <w:pStyle w:val="Tips"/>
        <w:rPr>
          <w:color w:val="C00000"/>
        </w:rPr>
      </w:pPr>
      <w:r w:rsidRPr="00BE5796">
        <w:rPr>
          <w:color w:val="C00000"/>
        </w:rPr>
        <w:t>Additional resources can be included here.  </w:t>
      </w:r>
    </w:p>
    <w:p w14:paraId="75665C1F" w14:textId="72E90566" w:rsidR="00061E37" w:rsidRDefault="00061E37" w:rsidP="00061E37">
      <w:pPr>
        <w:pStyle w:val="Tips"/>
      </w:pPr>
    </w:p>
    <w:p w14:paraId="325E488C" w14:textId="77777777" w:rsidR="00061E37" w:rsidRDefault="00061E37" w:rsidP="00061E37"/>
    <w:p w14:paraId="5C34C3E5" w14:textId="77777777" w:rsidR="00061E37" w:rsidRDefault="00061E37" w:rsidP="00061E37"/>
    <w:p w14:paraId="53FF072B" w14:textId="77777777" w:rsidR="00061E37" w:rsidRDefault="00061E37" w:rsidP="00061E37"/>
    <w:p w14:paraId="45CF1A54" w14:textId="77777777" w:rsidR="00061E37" w:rsidRDefault="00061E37" w:rsidP="00061E37"/>
    <w:p w14:paraId="7ABF9BB9" w14:textId="33AE2969" w:rsidR="0074037D" w:rsidRPr="00061E37" w:rsidRDefault="00061E37" w:rsidP="07AB3FD6">
      <w:r>
        <w:t>Syllabus last updated</w:t>
      </w:r>
      <w:r w:rsidR="005F06A9">
        <w:t xml:space="preserve">: </w:t>
      </w:r>
      <w:r w:rsidR="005F06A9">
        <w:fldChar w:fldCharType="begin"/>
      </w:r>
      <w:r w:rsidR="005F06A9">
        <w:instrText xml:space="preserve"> DATE \@ "M/d/yyyy h:mm am/pm" </w:instrText>
      </w:r>
      <w:r w:rsidR="005F06A9">
        <w:fldChar w:fldCharType="separate"/>
      </w:r>
      <w:r w:rsidR="009924FF">
        <w:rPr>
          <w:noProof/>
        </w:rPr>
        <w:t>7/29/2026 9:55 AM</w:t>
      </w:r>
      <w:r w:rsidR="005F06A9">
        <w:fldChar w:fldCharType="end"/>
      </w:r>
    </w:p>
    <w:sectPr w:rsidR="0074037D" w:rsidRPr="00061E37" w:rsidSect="00A156F3">
      <w:headerReference w:type="default" r:id="rId20"/>
      <w:footerReference w:type="default" r:id="rId21"/>
      <w:headerReference w:type="first" r:id="rId22"/>
      <w:footerReference w:type="first" r:id="rId23"/>
      <w:type w:val="continuous"/>
      <w:pgSz w:w="12240" w:h="15840"/>
      <w:pgMar w:top="1440" w:right="1080" w:bottom="1440" w:left="1080" w:header="72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2D38B" w14:textId="77777777" w:rsidR="00A4774E" w:rsidRPr="00801A8E" w:rsidRDefault="00A4774E" w:rsidP="00E217A0">
      <w:r w:rsidRPr="00801A8E">
        <w:separator/>
      </w:r>
    </w:p>
    <w:p w14:paraId="472A6046" w14:textId="77777777" w:rsidR="00A4774E" w:rsidRDefault="00A4774E"/>
  </w:endnote>
  <w:endnote w:type="continuationSeparator" w:id="0">
    <w:p w14:paraId="34646F6F" w14:textId="77777777" w:rsidR="00A4774E" w:rsidRPr="00801A8E" w:rsidRDefault="00A4774E" w:rsidP="00E217A0">
      <w:r w:rsidRPr="00801A8E">
        <w:continuationSeparator/>
      </w:r>
    </w:p>
    <w:p w14:paraId="0C13D3E3" w14:textId="77777777" w:rsidR="00A4774E" w:rsidRDefault="00A4774E"/>
  </w:endnote>
  <w:endnote w:type="continuationNotice" w:id="1">
    <w:p w14:paraId="76FE45F6" w14:textId="77777777" w:rsidR="00A4774E" w:rsidRDefault="00A47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boto Slab Light">
    <w:charset w:val="00"/>
    <w:family w:val="auto"/>
    <w:pitch w:val="variable"/>
    <w:sig w:usb0="000004FF" w:usb1="8000405F" w:usb2="00000022" w:usb3="00000000" w:csb0="0000019F" w:csb1="00000000"/>
  </w:font>
  <w:font w:name="Minion Pro">
    <w:charset w:val="00"/>
    <w:family w:val="roman"/>
    <w:pitch w:val="variable"/>
    <w:sig w:usb0="60000287" w:usb1="00000001" w:usb2="00000000" w:usb3="00000000" w:csb0="0000019F" w:csb1="00000000"/>
  </w:font>
  <w:font w:name="Helvetica Neue">
    <w:altName w:val="Sylfaen"/>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9304433"/>
      <w:docPartObj>
        <w:docPartGallery w:val="Page Numbers (Bottom of Page)"/>
        <w:docPartUnique/>
      </w:docPartObj>
    </w:sdtPr>
    <w:sdtContent>
      <w:p w14:paraId="176CF078" w14:textId="77777777" w:rsidR="00EC38EC" w:rsidRDefault="00721791" w:rsidP="007217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9753C1" w14:textId="77777777" w:rsidR="009F6003" w:rsidRPr="007D64A8" w:rsidRDefault="004E6222" w:rsidP="00B629B8">
    <w:pPr>
      <w:widowControl w:val="0"/>
      <w:tabs>
        <w:tab w:val="right" w:pos="3780"/>
        <w:tab w:val="right" w:pos="10440"/>
      </w:tabs>
      <w:autoSpaceDE w:val="0"/>
      <w:autoSpaceDN w:val="0"/>
      <w:ind w:left="5760"/>
      <w:rPr>
        <w:rFonts w:ascii="Calibri" w:eastAsia="Arial" w:hAnsi="Calibri" w:cs="Calibri"/>
        <w:color w:val="ADADAD" w:themeColor="background2" w:themeShade="BF"/>
        <w:sz w:val="20"/>
        <w:szCs w:val="20"/>
        <w:lang w:bidi="en-US"/>
      </w:rPr>
    </w:pPr>
    <w:r w:rsidRPr="00DD4673">
      <w:rPr>
        <w:noProof/>
        <w:color w:val="2B579A"/>
        <w:shd w:val="clear" w:color="auto" w:fill="E6E6E6"/>
      </w:rPr>
      <w:drawing>
        <wp:anchor distT="0" distB="0" distL="114300" distR="114300" simplePos="0" relativeHeight="251658240" behindDoc="1" locked="1" layoutInCell="1" allowOverlap="1" wp14:anchorId="503D2BE4" wp14:editId="27CEB4C5">
          <wp:simplePos x="0" y="0"/>
          <wp:positionH relativeFrom="page">
            <wp:posOffset>683895</wp:posOffset>
          </wp:positionH>
          <wp:positionV relativeFrom="page">
            <wp:posOffset>9265920</wp:posOffset>
          </wp:positionV>
          <wp:extent cx="292100" cy="4197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292100" cy="419735"/>
                  </a:xfrm>
                  <a:prstGeom prst="rect">
                    <a:avLst/>
                  </a:prstGeom>
                </pic:spPr>
              </pic:pic>
            </a:graphicData>
          </a:graphic>
          <wp14:sizeRelH relativeFrom="margin">
            <wp14:pctWidth>0</wp14:pctWidth>
          </wp14:sizeRelH>
          <wp14:sizeRelV relativeFrom="margin">
            <wp14:pctHeight>0</wp14:pctHeight>
          </wp14:sizeRelV>
        </wp:anchor>
      </w:drawing>
    </w:r>
    <w:r w:rsidR="00B629B8" w:rsidRPr="007D64A8">
      <w:rPr>
        <w:rFonts w:ascii="Calibri" w:eastAsia="Arial" w:hAnsi="Calibri" w:cs="Calibri"/>
        <w:color w:val="ADADAD" w:themeColor="background2" w:themeShade="BF"/>
        <w:sz w:val="20"/>
        <w:szCs w:val="20"/>
        <w:lang w:bidi="en-US"/>
      </w:rPr>
      <w:t>Course #: Course Name Fall/Spring/Summer 20XX</w:t>
    </w:r>
  </w:p>
  <w:p w14:paraId="4951F88B" w14:textId="7377B5E0" w:rsidR="002A38A0" w:rsidRPr="007D64A8" w:rsidRDefault="009F6003" w:rsidP="00B629B8">
    <w:pPr>
      <w:widowControl w:val="0"/>
      <w:tabs>
        <w:tab w:val="right" w:pos="3780"/>
        <w:tab w:val="right" w:pos="10440"/>
      </w:tabs>
      <w:autoSpaceDE w:val="0"/>
      <w:autoSpaceDN w:val="0"/>
      <w:ind w:left="5760"/>
      <w:rPr>
        <w:rFonts w:ascii="Calibri" w:eastAsia="Arial" w:hAnsi="Calibri" w:cs="Calibri"/>
        <w:color w:val="ADADAD" w:themeColor="background2" w:themeShade="BF"/>
        <w:sz w:val="20"/>
        <w:szCs w:val="20"/>
        <w:lang w:bidi="en-US"/>
      </w:rPr>
    </w:pPr>
    <w:r w:rsidRPr="007D64A8">
      <w:rPr>
        <w:rFonts w:ascii="Calibri" w:eastAsia="Arial" w:hAnsi="Calibri" w:cs="Calibri"/>
        <w:color w:val="ADADAD" w:themeColor="background2" w:themeShade="BF"/>
        <w:sz w:val="20"/>
        <w:szCs w:val="20"/>
        <w:lang w:bidi="en-US"/>
      </w:rPr>
      <w:t xml:space="preserve">Syllabus Template version </w:t>
    </w:r>
    <w:r w:rsidR="003F54BF" w:rsidRPr="007D64A8">
      <w:rPr>
        <w:rFonts w:ascii="Calibri" w:eastAsia="Arial" w:hAnsi="Calibri" w:cs="Calibri"/>
        <w:color w:val="ADADAD" w:themeColor="background2" w:themeShade="BF"/>
        <w:sz w:val="20"/>
        <w:szCs w:val="20"/>
        <w:lang w:bidi="en-US"/>
      </w:rPr>
      <w:t>2</w:t>
    </w:r>
    <w:r w:rsidR="006C4AAB">
      <w:rPr>
        <w:rFonts w:ascii="Calibri" w:eastAsia="Arial" w:hAnsi="Calibri" w:cs="Calibri"/>
        <w:color w:val="ADADAD" w:themeColor="background2" w:themeShade="BF"/>
        <w:sz w:val="20"/>
        <w:szCs w:val="20"/>
        <w:lang w:bidi="en-US"/>
      </w:rPr>
      <w:t>6</w:t>
    </w:r>
    <w:r w:rsidR="003F54BF" w:rsidRPr="007D64A8">
      <w:rPr>
        <w:rFonts w:ascii="Calibri" w:eastAsia="Arial" w:hAnsi="Calibri" w:cs="Calibri"/>
        <w:color w:val="ADADAD" w:themeColor="background2" w:themeShade="BF"/>
        <w:sz w:val="20"/>
        <w:szCs w:val="20"/>
        <w:lang w:bidi="en-US"/>
      </w:rPr>
      <w:t>.2</w:t>
    </w:r>
    <w:r w:rsidR="006C4AAB">
      <w:rPr>
        <w:rFonts w:ascii="Calibri" w:eastAsia="Arial" w:hAnsi="Calibri" w:cs="Calibri"/>
        <w:color w:val="ADADAD" w:themeColor="background2" w:themeShade="BF"/>
        <w:sz w:val="20"/>
        <w:szCs w:val="20"/>
        <w:lang w:bidi="en-US"/>
      </w:rPr>
      <w:t>7</w:t>
    </w:r>
    <w:r w:rsidR="00B629B8" w:rsidRPr="007D64A8">
      <w:rPr>
        <w:rFonts w:ascii="Calibri" w:eastAsia="Arial" w:hAnsi="Calibri" w:cs="Calibri"/>
        <w:color w:val="ADADAD" w:themeColor="background2" w:themeShade="BF"/>
        <w:sz w:val="20"/>
        <w:szCs w:val="20"/>
        <w:lang w:bidi="en-US"/>
      </w:rPr>
      <w:t xml:space="preserve">   </w:t>
    </w:r>
    <w:r w:rsidR="00721791" w:rsidRPr="007D64A8">
      <w:rPr>
        <w:rFonts w:ascii="Calibri" w:eastAsia="Arial" w:hAnsi="Calibri" w:cs="Calibri"/>
        <w:color w:val="ADADAD" w:themeColor="background2" w:themeShade="BF"/>
        <w:sz w:val="20"/>
        <w:szCs w:val="20"/>
        <w:lang w:bidi="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7AB3FD6" w14:paraId="023E7F67" w14:textId="77777777" w:rsidTr="07AB3FD6">
      <w:trPr>
        <w:trHeight w:val="300"/>
      </w:trPr>
      <w:tc>
        <w:tcPr>
          <w:tcW w:w="3360" w:type="dxa"/>
        </w:tcPr>
        <w:p w14:paraId="4506890D" w14:textId="6BF78F59" w:rsidR="07AB3FD6" w:rsidRDefault="07AB3FD6" w:rsidP="07AB3FD6">
          <w:pPr>
            <w:pStyle w:val="Header"/>
            <w:ind w:left="-115"/>
          </w:pPr>
        </w:p>
      </w:tc>
      <w:tc>
        <w:tcPr>
          <w:tcW w:w="3360" w:type="dxa"/>
        </w:tcPr>
        <w:p w14:paraId="6B4CB033" w14:textId="5272D342" w:rsidR="07AB3FD6" w:rsidRDefault="07AB3FD6" w:rsidP="07AB3FD6">
          <w:pPr>
            <w:pStyle w:val="Header"/>
            <w:jc w:val="center"/>
          </w:pPr>
        </w:p>
      </w:tc>
      <w:tc>
        <w:tcPr>
          <w:tcW w:w="3360" w:type="dxa"/>
        </w:tcPr>
        <w:p w14:paraId="55E47A9F" w14:textId="7FBFDDC5" w:rsidR="07AB3FD6" w:rsidRDefault="07AB3FD6" w:rsidP="07AB3FD6">
          <w:pPr>
            <w:pStyle w:val="Header"/>
            <w:ind w:right="-115"/>
            <w:jc w:val="right"/>
          </w:pPr>
        </w:p>
      </w:tc>
    </w:tr>
  </w:tbl>
  <w:p w14:paraId="1CD18661" w14:textId="428ACE1B" w:rsidR="07AB3FD6" w:rsidRDefault="07AB3FD6" w:rsidP="07AB3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20FD" w14:textId="77777777" w:rsidR="00A4774E" w:rsidRPr="00801A8E" w:rsidRDefault="00A4774E" w:rsidP="00E217A0">
      <w:r w:rsidRPr="00801A8E">
        <w:separator/>
      </w:r>
    </w:p>
    <w:p w14:paraId="0B036E18" w14:textId="77777777" w:rsidR="00A4774E" w:rsidRDefault="00A4774E"/>
  </w:footnote>
  <w:footnote w:type="continuationSeparator" w:id="0">
    <w:p w14:paraId="1A57B38A" w14:textId="77777777" w:rsidR="00A4774E" w:rsidRPr="00801A8E" w:rsidRDefault="00A4774E" w:rsidP="00E217A0">
      <w:r w:rsidRPr="00801A8E">
        <w:continuationSeparator/>
      </w:r>
    </w:p>
    <w:p w14:paraId="318F6A55" w14:textId="77777777" w:rsidR="00A4774E" w:rsidRDefault="00A4774E"/>
  </w:footnote>
  <w:footnote w:type="continuationNotice" w:id="1">
    <w:p w14:paraId="20605ED9" w14:textId="77777777" w:rsidR="00A4774E" w:rsidRDefault="00A477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7AB3FD6" w14:paraId="093474C5" w14:textId="77777777" w:rsidTr="07AB3FD6">
      <w:trPr>
        <w:trHeight w:val="300"/>
      </w:trPr>
      <w:tc>
        <w:tcPr>
          <w:tcW w:w="3360" w:type="dxa"/>
        </w:tcPr>
        <w:p w14:paraId="477745DB" w14:textId="64AA7556" w:rsidR="07AB3FD6" w:rsidRDefault="07AB3FD6" w:rsidP="07AB3FD6">
          <w:pPr>
            <w:pStyle w:val="Header"/>
            <w:ind w:left="-115"/>
          </w:pPr>
        </w:p>
      </w:tc>
      <w:tc>
        <w:tcPr>
          <w:tcW w:w="3360" w:type="dxa"/>
        </w:tcPr>
        <w:p w14:paraId="042B9FD6" w14:textId="65B267D7" w:rsidR="07AB3FD6" w:rsidRDefault="07AB3FD6" w:rsidP="07AB3FD6">
          <w:pPr>
            <w:pStyle w:val="Header"/>
            <w:jc w:val="center"/>
          </w:pPr>
        </w:p>
      </w:tc>
      <w:tc>
        <w:tcPr>
          <w:tcW w:w="3360" w:type="dxa"/>
        </w:tcPr>
        <w:p w14:paraId="2025D14B" w14:textId="121449A6" w:rsidR="07AB3FD6" w:rsidRDefault="07AB3FD6" w:rsidP="07AB3FD6">
          <w:pPr>
            <w:pStyle w:val="Header"/>
            <w:ind w:right="-115"/>
            <w:jc w:val="right"/>
          </w:pPr>
        </w:p>
      </w:tc>
    </w:tr>
  </w:tbl>
  <w:p w14:paraId="3E486D90" w14:textId="70EB6255" w:rsidR="07AB3FD6" w:rsidRDefault="07AB3FD6" w:rsidP="07AB3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7657" w14:textId="54D9B21E" w:rsidR="00E97ECE" w:rsidRPr="001B197A" w:rsidRDefault="00E97ECE" w:rsidP="07AB3FD6">
    <w:pPr>
      <w:pStyle w:val="Header"/>
      <w:jc w:val="right"/>
      <w:rPr>
        <w:color w:val="003A96" w:themeColor="text2"/>
      </w:rPr>
    </w:pPr>
    <w:r w:rsidRPr="00DD4673">
      <w:rPr>
        <w:noProof/>
        <w:color w:val="2B579A"/>
        <w:shd w:val="clear" w:color="auto" w:fill="E6E6E6"/>
      </w:rPr>
      <w:drawing>
        <wp:anchor distT="0" distB="0" distL="114300" distR="114300" simplePos="0" relativeHeight="251658241" behindDoc="1" locked="1" layoutInCell="1" allowOverlap="1" wp14:anchorId="64768F7A" wp14:editId="0B930FC1">
          <wp:simplePos x="0" y="0"/>
          <wp:positionH relativeFrom="page">
            <wp:posOffset>683895</wp:posOffset>
          </wp:positionH>
          <wp:positionV relativeFrom="page">
            <wp:posOffset>578485</wp:posOffset>
          </wp:positionV>
          <wp:extent cx="2178685" cy="312420"/>
          <wp:effectExtent l="0" t="0" r="571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178685" cy="312420"/>
                  </a:xfrm>
                  <a:prstGeom prst="rect">
                    <a:avLst/>
                  </a:prstGeom>
                </pic:spPr>
              </pic:pic>
            </a:graphicData>
          </a:graphic>
          <wp14:sizeRelH relativeFrom="margin">
            <wp14:pctWidth>0</wp14:pctWidth>
          </wp14:sizeRelH>
          <wp14:sizeRelV relativeFrom="margin">
            <wp14:pctHeight>0</wp14:pctHeight>
          </wp14:sizeRelV>
        </wp:anchor>
      </w:drawing>
    </w:r>
    <w:r>
      <w:rPr>
        <w:color w:val="01828E" w:themeColor="accent2"/>
      </w:rPr>
      <w:tab/>
    </w:r>
    <w:r>
      <w:rPr>
        <w:color w:val="01828E" w:themeColor="accent2"/>
      </w:rPr>
      <w:tab/>
    </w:r>
    <w:r w:rsidR="07AB3FD6" w:rsidRPr="001B197A">
      <w:rPr>
        <w:color w:val="003A96" w:themeColor="text2"/>
      </w:rPr>
      <w:t>Program name, school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C425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FD6E8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8BA6E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BC3D6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28EF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D645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4E5D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5AFF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16AA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DE11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F77BA"/>
    <w:multiLevelType w:val="hybridMultilevel"/>
    <w:tmpl w:val="D8A0FEF2"/>
    <w:lvl w:ilvl="0" w:tplc="0409000F">
      <w:start w:val="1"/>
      <w:numFmt w:val="decimal"/>
      <w:lvlText w:val="%1."/>
      <w:lvlJc w:val="left"/>
      <w:pPr>
        <w:ind w:left="594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15:restartNumberingAfterBreak="0">
    <w:nsid w:val="0E271CEA"/>
    <w:multiLevelType w:val="hybridMultilevel"/>
    <w:tmpl w:val="DBE223DA"/>
    <w:lvl w:ilvl="0" w:tplc="FC82D16C">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4AA1399B"/>
    <w:multiLevelType w:val="hybridMultilevel"/>
    <w:tmpl w:val="66648D14"/>
    <w:lvl w:ilvl="0" w:tplc="CC16233C">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BE742E"/>
    <w:multiLevelType w:val="hybridMultilevel"/>
    <w:tmpl w:val="80884232"/>
    <w:lvl w:ilvl="0" w:tplc="D8C69E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8C1B7A"/>
    <w:multiLevelType w:val="hybridMultilevel"/>
    <w:tmpl w:val="B3EA9E00"/>
    <w:lvl w:ilvl="0" w:tplc="F10865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80699722">
    <w:abstractNumId w:val="10"/>
  </w:num>
  <w:num w:numId="2" w16cid:durableId="475487664">
    <w:abstractNumId w:val="11"/>
  </w:num>
  <w:num w:numId="3" w16cid:durableId="1474830640">
    <w:abstractNumId w:val="14"/>
  </w:num>
  <w:num w:numId="4" w16cid:durableId="24599905">
    <w:abstractNumId w:val="12"/>
  </w:num>
  <w:num w:numId="5" w16cid:durableId="1392189176">
    <w:abstractNumId w:val="13"/>
  </w:num>
  <w:num w:numId="6" w16cid:durableId="1123770433">
    <w:abstractNumId w:val="0"/>
  </w:num>
  <w:num w:numId="7" w16cid:durableId="268513808">
    <w:abstractNumId w:val="1"/>
  </w:num>
  <w:num w:numId="8" w16cid:durableId="1090001663">
    <w:abstractNumId w:val="2"/>
  </w:num>
  <w:num w:numId="9" w16cid:durableId="1191800146">
    <w:abstractNumId w:val="3"/>
  </w:num>
  <w:num w:numId="10" w16cid:durableId="149950658">
    <w:abstractNumId w:val="8"/>
  </w:num>
  <w:num w:numId="11" w16cid:durableId="1386877543">
    <w:abstractNumId w:val="4"/>
  </w:num>
  <w:num w:numId="12" w16cid:durableId="2095542396">
    <w:abstractNumId w:val="5"/>
  </w:num>
  <w:num w:numId="13" w16cid:durableId="911699554">
    <w:abstractNumId w:val="6"/>
  </w:num>
  <w:num w:numId="14" w16cid:durableId="2075471126">
    <w:abstractNumId w:val="7"/>
  </w:num>
  <w:num w:numId="15" w16cid:durableId="14191363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D7"/>
    <w:rsid w:val="00004C52"/>
    <w:rsid w:val="00011013"/>
    <w:rsid w:val="0001537B"/>
    <w:rsid w:val="00016AA4"/>
    <w:rsid w:val="00027D45"/>
    <w:rsid w:val="00041EB5"/>
    <w:rsid w:val="00046BAD"/>
    <w:rsid w:val="00053FDB"/>
    <w:rsid w:val="00055251"/>
    <w:rsid w:val="00060BB4"/>
    <w:rsid w:val="00061E37"/>
    <w:rsid w:val="000638EA"/>
    <w:rsid w:val="00084A18"/>
    <w:rsid w:val="00085654"/>
    <w:rsid w:val="00094395"/>
    <w:rsid w:val="00095C2D"/>
    <w:rsid w:val="00096E4A"/>
    <w:rsid w:val="000A55DF"/>
    <w:rsid w:val="000A5C15"/>
    <w:rsid w:val="000A646C"/>
    <w:rsid w:val="000B63DD"/>
    <w:rsid w:val="000C5148"/>
    <w:rsid w:val="000C6F78"/>
    <w:rsid w:val="000C7ADB"/>
    <w:rsid w:val="000D073C"/>
    <w:rsid w:val="000E21E4"/>
    <w:rsid w:val="000E3E9F"/>
    <w:rsid w:val="000F43CE"/>
    <w:rsid w:val="0010276C"/>
    <w:rsid w:val="00103E09"/>
    <w:rsid w:val="00110C10"/>
    <w:rsid w:val="00112543"/>
    <w:rsid w:val="001140D2"/>
    <w:rsid w:val="001200EE"/>
    <w:rsid w:val="00126C18"/>
    <w:rsid w:val="0012701E"/>
    <w:rsid w:val="0013355F"/>
    <w:rsid w:val="001367AE"/>
    <w:rsid w:val="001422A2"/>
    <w:rsid w:val="001511EB"/>
    <w:rsid w:val="00152A98"/>
    <w:rsid w:val="00155CD7"/>
    <w:rsid w:val="00156207"/>
    <w:rsid w:val="00156FD7"/>
    <w:rsid w:val="00160017"/>
    <w:rsid w:val="00160B8B"/>
    <w:rsid w:val="00162286"/>
    <w:rsid w:val="00163ED0"/>
    <w:rsid w:val="001646A8"/>
    <w:rsid w:val="00167A68"/>
    <w:rsid w:val="00167F3F"/>
    <w:rsid w:val="001807A6"/>
    <w:rsid w:val="0018390C"/>
    <w:rsid w:val="00194678"/>
    <w:rsid w:val="001A0109"/>
    <w:rsid w:val="001A7D82"/>
    <w:rsid w:val="001B197A"/>
    <w:rsid w:val="001C11E3"/>
    <w:rsid w:val="001C388A"/>
    <w:rsid w:val="001C5BD4"/>
    <w:rsid w:val="001D23D2"/>
    <w:rsid w:val="001D4C7A"/>
    <w:rsid w:val="001D5DD1"/>
    <w:rsid w:val="001E0C50"/>
    <w:rsid w:val="001F2970"/>
    <w:rsid w:val="001F3715"/>
    <w:rsid w:val="00205CF4"/>
    <w:rsid w:val="002156C3"/>
    <w:rsid w:val="00216BFB"/>
    <w:rsid w:val="0023578F"/>
    <w:rsid w:val="00242092"/>
    <w:rsid w:val="00251483"/>
    <w:rsid w:val="002601C2"/>
    <w:rsid w:val="00261409"/>
    <w:rsid w:val="00272A54"/>
    <w:rsid w:val="0028163A"/>
    <w:rsid w:val="0028342C"/>
    <w:rsid w:val="00287661"/>
    <w:rsid w:val="00291788"/>
    <w:rsid w:val="002A38A0"/>
    <w:rsid w:val="002A49BD"/>
    <w:rsid w:val="002A5169"/>
    <w:rsid w:val="002A6E2B"/>
    <w:rsid w:val="002B136A"/>
    <w:rsid w:val="002B66D2"/>
    <w:rsid w:val="002C3117"/>
    <w:rsid w:val="002D0F6B"/>
    <w:rsid w:val="002D1A10"/>
    <w:rsid w:val="002D2147"/>
    <w:rsid w:val="002D4010"/>
    <w:rsid w:val="002E2BE1"/>
    <w:rsid w:val="002E5212"/>
    <w:rsid w:val="002F38F1"/>
    <w:rsid w:val="002F70BC"/>
    <w:rsid w:val="00305570"/>
    <w:rsid w:val="003069F3"/>
    <w:rsid w:val="00317ED7"/>
    <w:rsid w:val="003207D2"/>
    <w:rsid w:val="0033064D"/>
    <w:rsid w:val="00334A59"/>
    <w:rsid w:val="00345267"/>
    <w:rsid w:val="00353363"/>
    <w:rsid w:val="00353714"/>
    <w:rsid w:val="00362F32"/>
    <w:rsid w:val="00363DF4"/>
    <w:rsid w:val="003671F6"/>
    <w:rsid w:val="00374031"/>
    <w:rsid w:val="00377A71"/>
    <w:rsid w:val="003A243E"/>
    <w:rsid w:val="003B08ED"/>
    <w:rsid w:val="003C459D"/>
    <w:rsid w:val="003C5238"/>
    <w:rsid w:val="003F54BF"/>
    <w:rsid w:val="003F7D56"/>
    <w:rsid w:val="00413092"/>
    <w:rsid w:val="004174CF"/>
    <w:rsid w:val="00420DA8"/>
    <w:rsid w:val="00433B13"/>
    <w:rsid w:val="0043712D"/>
    <w:rsid w:val="00445EC1"/>
    <w:rsid w:val="00446C79"/>
    <w:rsid w:val="00454643"/>
    <w:rsid w:val="0045507E"/>
    <w:rsid w:val="00457FFB"/>
    <w:rsid w:val="0046052C"/>
    <w:rsid w:val="0046421C"/>
    <w:rsid w:val="0046611B"/>
    <w:rsid w:val="004704A9"/>
    <w:rsid w:val="004745DA"/>
    <w:rsid w:val="00480A60"/>
    <w:rsid w:val="004A5F2F"/>
    <w:rsid w:val="004B3317"/>
    <w:rsid w:val="004B3B0A"/>
    <w:rsid w:val="004B4074"/>
    <w:rsid w:val="004D1A17"/>
    <w:rsid w:val="004D29C2"/>
    <w:rsid w:val="004E358C"/>
    <w:rsid w:val="004E3BFE"/>
    <w:rsid w:val="004E60A7"/>
    <w:rsid w:val="004E6222"/>
    <w:rsid w:val="004F678C"/>
    <w:rsid w:val="00501065"/>
    <w:rsid w:val="005113C6"/>
    <w:rsid w:val="005138F9"/>
    <w:rsid w:val="00513B2F"/>
    <w:rsid w:val="00521F22"/>
    <w:rsid w:val="00523807"/>
    <w:rsid w:val="00524D8E"/>
    <w:rsid w:val="00525236"/>
    <w:rsid w:val="00530CF3"/>
    <w:rsid w:val="0053276B"/>
    <w:rsid w:val="00533001"/>
    <w:rsid w:val="0054009D"/>
    <w:rsid w:val="00550E8A"/>
    <w:rsid w:val="00553157"/>
    <w:rsid w:val="00560507"/>
    <w:rsid w:val="005610D1"/>
    <w:rsid w:val="00561272"/>
    <w:rsid w:val="00572D51"/>
    <w:rsid w:val="005763E1"/>
    <w:rsid w:val="0058199C"/>
    <w:rsid w:val="005841B3"/>
    <w:rsid w:val="005A1160"/>
    <w:rsid w:val="005A4E87"/>
    <w:rsid w:val="005B0338"/>
    <w:rsid w:val="005B7993"/>
    <w:rsid w:val="005C0136"/>
    <w:rsid w:val="005C0BFC"/>
    <w:rsid w:val="005C3E49"/>
    <w:rsid w:val="005C5840"/>
    <w:rsid w:val="005C7AF9"/>
    <w:rsid w:val="005D4C2C"/>
    <w:rsid w:val="005E23D3"/>
    <w:rsid w:val="005E3C73"/>
    <w:rsid w:val="005E5F11"/>
    <w:rsid w:val="005F06A9"/>
    <w:rsid w:val="005F0ECD"/>
    <w:rsid w:val="0060023A"/>
    <w:rsid w:val="00603B18"/>
    <w:rsid w:val="00605960"/>
    <w:rsid w:val="00606205"/>
    <w:rsid w:val="006143F5"/>
    <w:rsid w:val="00615E48"/>
    <w:rsid w:val="00621296"/>
    <w:rsid w:val="006224DB"/>
    <w:rsid w:val="006277A5"/>
    <w:rsid w:val="006312BC"/>
    <w:rsid w:val="006334F5"/>
    <w:rsid w:val="006363BC"/>
    <w:rsid w:val="0065419A"/>
    <w:rsid w:val="00661421"/>
    <w:rsid w:val="006640BC"/>
    <w:rsid w:val="006664A5"/>
    <w:rsid w:val="00667DB4"/>
    <w:rsid w:val="00677646"/>
    <w:rsid w:val="00687AC2"/>
    <w:rsid w:val="00687D0F"/>
    <w:rsid w:val="0069230E"/>
    <w:rsid w:val="00694F3B"/>
    <w:rsid w:val="00697A12"/>
    <w:rsid w:val="00697D72"/>
    <w:rsid w:val="006A0760"/>
    <w:rsid w:val="006A4E53"/>
    <w:rsid w:val="006B072D"/>
    <w:rsid w:val="006B2948"/>
    <w:rsid w:val="006B2A00"/>
    <w:rsid w:val="006C4AAB"/>
    <w:rsid w:val="006C7F62"/>
    <w:rsid w:val="006E2EF0"/>
    <w:rsid w:val="006E6D64"/>
    <w:rsid w:val="006F2479"/>
    <w:rsid w:val="006F3A00"/>
    <w:rsid w:val="006F7FAE"/>
    <w:rsid w:val="00701664"/>
    <w:rsid w:val="0070248D"/>
    <w:rsid w:val="007059F4"/>
    <w:rsid w:val="00711B85"/>
    <w:rsid w:val="0071367A"/>
    <w:rsid w:val="007169B8"/>
    <w:rsid w:val="00720C5A"/>
    <w:rsid w:val="00721791"/>
    <w:rsid w:val="00721CDA"/>
    <w:rsid w:val="007253DE"/>
    <w:rsid w:val="00735D35"/>
    <w:rsid w:val="0074037D"/>
    <w:rsid w:val="00740560"/>
    <w:rsid w:val="00742336"/>
    <w:rsid w:val="007446E3"/>
    <w:rsid w:val="007503C0"/>
    <w:rsid w:val="00754185"/>
    <w:rsid w:val="00754E17"/>
    <w:rsid w:val="00756A52"/>
    <w:rsid w:val="0076579F"/>
    <w:rsid w:val="00771CC9"/>
    <w:rsid w:val="00787736"/>
    <w:rsid w:val="0079165E"/>
    <w:rsid w:val="007969B6"/>
    <w:rsid w:val="0079779F"/>
    <w:rsid w:val="007A6134"/>
    <w:rsid w:val="007B4A66"/>
    <w:rsid w:val="007C0C80"/>
    <w:rsid w:val="007C591A"/>
    <w:rsid w:val="007C7252"/>
    <w:rsid w:val="007D2457"/>
    <w:rsid w:val="007D44E3"/>
    <w:rsid w:val="007D64A8"/>
    <w:rsid w:val="007D6AD1"/>
    <w:rsid w:val="007E4F1D"/>
    <w:rsid w:val="007F04EA"/>
    <w:rsid w:val="007F4A9F"/>
    <w:rsid w:val="007F4E90"/>
    <w:rsid w:val="007F5638"/>
    <w:rsid w:val="00801A8E"/>
    <w:rsid w:val="00803763"/>
    <w:rsid w:val="00811C73"/>
    <w:rsid w:val="00813AC5"/>
    <w:rsid w:val="00815F6F"/>
    <w:rsid w:val="008168A6"/>
    <w:rsid w:val="00824720"/>
    <w:rsid w:val="00826DB4"/>
    <w:rsid w:val="0084104C"/>
    <w:rsid w:val="00854459"/>
    <w:rsid w:val="00855420"/>
    <w:rsid w:val="008579C0"/>
    <w:rsid w:val="00864E45"/>
    <w:rsid w:val="00867A43"/>
    <w:rsid w:val="0087303B"/>
    <w:rsid w:val="008741A3"/>
    <w:rsid w:val="00874DCE"/>
    <w:rsid w:val="00875585"/>
    <w:rsid w:val="008827E9"/>
    <w:rsid w:val="00883592"/>
    <w:rsid w:val="00887597"/>
    <w:rsid w:val="0089583C"/>
    <w:rsid w:val="008A0061"/>
    <w:rsid w:val="008A09CB"/>
    <w:rsid w:val="008B22A7"/>
    <w:rsid w:val="008C2C41"/>
    <w:rsid w:val="008C4082"/>
    <w:rsid w:val="008C47E7"/>
    <w:rsid w:val="008C747B"/>
    <w:rsid w:val="008D6A78"/>
    <w:rsid w:val="008E16D0"/>
    <w:rsid w:val="008F2723"/>
    <w:rsid w:val="008F2AE5"/>
    <w:rsid w:val="008F2D12"/>
    <w:rsid w:val="008F3F4E"/>
    <w:rsid w:val="008F4448"/>
    <w:rsid w:val="008F6C77"/>
    <w:rsid w:val="00912C7D"/>
    <w:rsid w:val="0092567D"/>
    <w:rsid w:val="009303C4"/>
    <w:rsid w:val="00935D8F"/>
    <w:rsid w:val="00937340"/>
    <w:rsid w:val="009410A5"/>
    <w:rsid w:val="00942EA5"/>
    <w:rsid w:val="00956506"/>
    <w:rsid w:val="009572EB"/>
    <w:rsid w:val="009619A9"/>
    <w:rsid w:val="00961CCD"/>
    <w:rsid w:val="00970706"/>
    <w:rsid w:val="009723CD"/>
    <w:rsid w:val="00982E4B"/>
    <w:rsid w:val="00986F95"/>
    <w:rsid w:val="0099238F"/>
    <w:rsid w:val="009924FF"/>
    <w:rsid w:val="0099376C"/>
    <w:rsid w:val="00995EAD"/>
    <w:rsid w:val="009A346E"/>
    <w:rsid w:val="009A4F82"/>
    <w:rsid w:val="009A5CD6"/>
    <w:rsid w:val="009A667D"/>
    <w:rsid w:val="009B38C5"/>
    <w:rsid w:val="009C0376"/>
    <w:rsid w:val="009C4268"/>
    <w:rsid w:val="009C6356"/>
    <w:rsid w:val="009D33F8"/>
    <w:rsid w:val="009D6490"/>
    <w:rsid w:val="009E622B"/>
    <w:rsid w:val="009E7B51"/>
    <w:rsid w:val="009F3017"/>
    <w:rsid w:val="009F41E7"/>
    <w:rsid w:val="009F4B67"/>
    <w:rsid w:val="009F6003"/>
    <w:rsid w:val="009F6D17"/>
    <w:rsid w:val="00A10CE2"/>
    <w:rsid w:val="00A156F3"/>
    <w:rsid w:val="00A15C83"/>
    <w:rsid w:val="00A341B2"/>
    <w:rsid w:val="00A34766"/>
    <w:rsid w:val="00A44D4C"/>
    <w:rsid w:val="00A4774E"/>
    <w:rsid w:val="00A500EE"/>
    <w:rsid w:val="00A50C05"/>
    <w:rsid w:val="00A566F0"/>
    <w:rsid w:val="00A63959"/>
    <w:rsid w:val="00A73CEC"/>
    <w:rsid w:val="00A7758B"/>
    <w:rsid w:val="00A82A79"/>
    <w:rsid w:val="00A87E59"/>
    <w:rsid w:val="00A914FC"/>
    <w:rsid w:val="00A92063"/>
    <w:rsid w:val="00AC09FD"/>
    <w:rsid w:val="00AC1000"/>
    <w:rsid w:val="00AC1D88"/>
    <w:rsid w:val="00AC339C"/>
    <w:rsid w:val="00AD6B00"/>
    <w:rsid w:val="00AD7E6E"/>
    <w:rsid w:val="00B010C5"/>
    <w:rsid w:val="00B03C48"/>
    <w:rsid w:val="00B1046C"/>
    <w:rsid w:val="00B13C1A"/>
    <w:rsid w:val="00B200B6"/>
    <w:rsid w:val="00B21062"/>
    <w:rsid w:val="00B26DFF"/>
    <w:rsid w:val="00B323FB"/>
    <w:rsid w:val="00B358BE"/>
    <w:rsid w:val="00B47838"/>
    <w:rsid w:val="00B47BA0"/>
    <w:rsid w:val="00B50836"/>
    <w:rsid w:val="00B629B8"/>
    <w:rsid w:val="00B640EF"/>
    <w:rsid w:val="00B85208"/>
    <w:rsid w:val="00B96E2C"/>
    <w:rsid w:val="00B97E53"/>
    <w:rsid w:val="00BA66B8"/>
    <w:rsid w:val="00BC0E77"/>
    <w:rsid w:val="00BC243F"/>
    <w:rsid w:val="00BD17F6"/>
    <w:rsid w:val="00BE1D65"/>
    <w:rsid w:val="00BE5796"/>
    <w:rsid w:val="00BE6D42"/>
    <w:rsid w:val="00BF624D"/>
    <w:rsid w:val="00BF6CCF"/>
    <w:rsid w:val="00C02BF0"/>
    <w:rsid w:val="00C04083"/>
    <w:rsid w:val="00C04E95"/>
    <w:rsid w:val="00C1534A"/>
    <w:rsid w:val="00C15746"/>
    <w:rsid w:val="00C201C2"/>
    <w:rsid w:val="00C24345"/>
    <w:rsid w:val="00C257E3"/>
    <w:rsid w:val="00C301B0"/>
    <w:rsid w:val="00C367A3"/>
    <w:rsid w:val="00C5458E"/>
    <w:rsid w:val="00C57246"/>
    <w:rsid w:val="00C63D2A"/>
    <w:rsid w:val="00C70717"/>
    <w:rsid w:val="00C73FE5"/>
    <w:rsid w:val="00C76E6C"/>
    <w:rsid w:val="00C82CEE"/>
    <w:rsid w:val="00C8393A"/>
    <w:rsid w:val="00C92727"/>
    <w:rsid w:val="00C946A1"/>
    <w:rsid w:val="00CA3866"/>
    <w:rsid w:val="00CA5E29"/>
    <w:rsid w:val="00CA7333"/>
    <w:rsid w:val="00CB0071"/>
    <w:rsid w:val="00CB2CCF"/>
    <w:rsid w:val="00CB7743"/>
    <w:rsid w:val="00CC0354"/>
    <w:rsid w:val="00CC25B6"/>
    <w:rsid w:val="00CC7975"/>
    <w:rsid w:val="00CD090E"/>
    <w:rsid w:val="00CD42E6"/>
    <w:rsid w:val="00CD6690"/>
    <w:rsid w:val="00D00564"/>
    <w:rsid w:val="00D13B9D"/>
    <w:rsid w:val="00D149A8"/>
    <w:rsid w:val="00D15B28"/>
    <w:rsid w:val="00D16E53"/>
    <w:rsid w:val="00D24FC3"/>
    <w:rsid w:val="00D4335C"/>
    <w:rsid w:val="00D43413"/>
    <w:rsid w:val="00D44258"/>
    <w:rsid w:val="00D52C32"/>
    <w:rsid w:val="00D57109"/>
    <w:rsid w:val="00D61A5C"/>
    <w:rsid w:val="00D653A6"/>
    <w:rsid w:val="00D754FA"/>
    <w:rsid w:val="00D77D20"/>
    <w:rsid w:val="00D8034F"/>
    <w:rsid w:val="00D81230"/>
    <w:rsid w:val="00D85250"/>
    <w:rsid w:val="00D925DC"/>
    <w:rsid w:val="00DA2486"/>
    <w:rsid w:val="00DA6677"/>
    <w:rsid w:val="00DA7C9F"/>
    <w:rsid w:val="00DB5B1D"/>
    <w:rsid w:val="00DB6F2D"/>
    <w:rsid w:val="00DD16C5"/>
    <w:rsid w:val="00DE47C7"/>
    <w:rsid w:val="00DE4EC0"/>
    <w:rsid w:val="00DE76F3"/>
    <w:rsid w:val="00DF1696"/>
    <w:rsid w:val="00E00568"/>
    <w:rsid w:val="00E217A0"/>
    <w:rsid w:val="00E36447"/>
    <w:rsid w:val="00E36552"/>
    <w:rsid w:val="00E45157"/>
    <w:rsid w:val="00E55CAE"/>
    <w:rsid w:val="00E635AA"/>
    <w:rsid w:val="00E63A25"/>
    <w:rsid w:val="00E6480A"/>
    <w:rsid w:val="00E66514"/>
    <w:rsid w:val="00E80FA2"/>
    <w:rsid w:val="00E82B6F"/>
    <w:rsid w:val="00E85599"/>
    <w:rsid w:val="00E92606"/>
    <w:rsid w:val="00E92E8A"/>
    <w:rsid w:val="00E936F9"/>
    <w:rsid w:val="00E93CF8"/>
    <w:rsid w:val="00E97ECE"/>
    <w:rsid w:val="00EA7C2B"/>
    <w:rsid w:val="00EB5C62"/>
    <w:rsid w:val="00EB6291"/>
    <w:rsid w:val="00EC38EC"/>
    <w:rsid w:val="00EC6177"/>
    <w:rsid w:val="00EE2D52"/>
    <w:rsid w:val="00EE5806"/>
    <w:rsid w:val="00EF2F42"/>
    <w:rsid w:val="00F02C1C"/>
    <w:rsid w:val="00F039E7"/>
    <w:rsid w:val="00F05BF1"/>
    <w:rsid w:val="00F07A6E"/>
    <w:rsid w:val="00F07EDC"/>
    <w:rsid w:val="00F208E2"/>
    <w:rsid w:val="00F220F7"/>
    <w:rsid w:val="00F221E2"/>
    <w:rsid w:val="00F22841"/>
    <w:rsid w:val="00F32EE6"/>
    <w:rsid w:val="00F3321C"/>
    <w:rsid w:val="00F468FB"/>
    <w:rsid w:val="00F55DED"/>
    <w:rsid w:val="00F63C7F"/>
    <w:rsid w:val="00F673D4"/>
    <w:rsid w:val="00F707F4"/>
    <w:rsid w:val="00F73A6E"/>
    <w:rsid w:val="00F81267"/>
    <w:rsid w:val="00F909B9"/>
    <w:rsid w:val="00F92A5C"/>
    <w:rsid w:val="00F97464"/>
    <w:rsid w:val="00FA2386"/>
    <w:rsid w:val="00FB21EA"/>
    <w:rsid w:val="00FB5DAD"/>
    <w:rsid w:val="00FB67A2"/>
    <w:rsid w:val="00FB71D6"/>
    <w:rsid w:val="00FB7A5A"/>
    <w:rsid w:val="00FC17F3"/>
    <w:rsid w:val="00FC61CD"/>
    <w:rsid w:val="00FC7612"/>
    <w:rsid w:val="00FD122A"/>
    <w:rsid w:val="00FD596E"/>
    <w:rsid w:val="00FD7A29"/>
    <w:rsid w:val="00FD7AFE"/>
    <w:rsid w:val="00FE50DA"/>
    <w:rsid w:val="00FE780F"/>
    <w:rsid w:val="00FF39AF"/>
    <w:rsid w:val="00FF6236"/>
    <w:rsid w:val="0632685C"/>
    <w:rsid w:val="06997441"/>
    <w:rsid w:val="07AB3FD6"/>
    <w:rsid w:val="0830DDED"/>
    <w:rsid w:val="0DFBDB35"/>
    <w:rsid w:val="0FFAF053"/>
    <w:rsid w:val="1348AE35"/>
    <w:rsid w:val="1DA6CD22"/>
    <w:rsid w:val="221145A0"/>
    <w:rsid w:val="222DC0FA"/>
    <w:rsid w:val="22525166"/>
    <w:rsid w:val="24F495B3"/>
    <w:rsid w:val="25D88FE0"/>
    <w:rsid w:val="25EC7943"/>
    <w:rsid w:val="2628DC2D"/>
    <w:rsid w:val="266BB4DE"/>
    <w:rsid w:val="276FAD03"/>
    <w:rsid w:val="2932E382"/>
    <w:rsid w:val="2B5B2456"/>
    <w:rsid w:val="2C817193"/>
    <w:rsid w:val="34B2CB70"/>
    <w:rsid w:val="393B92E6"/>
    <w:rsid w:val="39853768"/>
    <w:rsid w:val="39B2514A"/>
    <w:rsid w:val="3DB95262"/>
    <w:rsid w:val="40F44E2E"/>
    <w:rsid w:val="43B18680"/>
    <w:rsid w:val="456B5475"/>
    <w:rsid w:val="47F72FB2"/>
    <w:rsid w:val="48A7C3C9"/>
    <w:rsid w:val="4F07CDAD"/>
    <w:rsid w:val="51492F3E"/>
    <w:rsid w:val="529D9594"/>
    <w:rsid w:val="546CB25C"/>
    <w:rsid w:val="55050973"/>
    <w:rsid w:val="569A4C1C"/>
    <w:rsid w:val="5BE106F4"/>
    <w:rsid w:val="60538079"/>
    <w:rsid w:val="64853EB4"/>
    <w:rsid w:val="65778E2A"/>
    <w:rsid w:val="6603D3A1"/>
    <w:rsid w:val="68DFDAD5"/>
    <w:rsid w:val="6AFBF04C"/>
    <w:rsid w:val="6B873FB8"/>
    <w:rsid w:val="6C3B5C3A"/>
    <w:rsid w:val="6F2229CA"/>
    <w:rsid w:val="7203C5F9"/>
    <w:rsid w:val="73BC35AA"/>
    <w:rsid w:val="74CF33C6"/>
    <w:rsid w:val="76D6FEAF"/>
    <w:rsid w:val="78F141A8"/>
    <w:rsid w:val="78F58905"/>
    <w:rsid w:val="798BAE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4DD14"/>
  <w15:chartTrackingRefBased/>
  <w15:docId w15:val="{94AE385E-D705-42B5-AD8C-3682FE9F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A6E"/>
    <w:rPr>
      <w:color w:val="000000" w:themeColor="text1"/>
    </w:rPr>
  </w:style>
  <w:style w:type="paragraph" w:styleId="Heading1">
    <w:name w:val="heading 1"/>
    <w:basedOn w:val="Normal"/>
    <w:next w:val="Normal"/>
    <w:link w:val="Heading1Char"/>
    <w:uiPriority w:val="9"/>
    <w:qFormat/>
    <w:rsid w:val="00F909B9"/>
    <w:pPr>
      <w:keepNext/>
      <w:keepLines/>
      <w:spacing w:before="360" w:after="180"/>
      <w:outlineLvl w:val="0"/>
    </w:pPr>
    <w:rPr>
      <w:rFonts w:asciiTheme="majorHAnsi" w:eastAsiaTheme="majorEastAsia" w:hAnsiTheme="majorHAnsi" w:cstheme="majorBidi"/>
      <w:color w:val="01828E" w:themeColor="accent2"/>
      <w:sz w:val="48"/>
      <w:szCs w:val="32"/>
    </w:rPr>
  </w:style>
  <w:style w:type="paragraph" w:styleId="Heading2">
    <w:name w:val="heading 2"/>
    <w:basedOn w:val="Normal"/>
    <w:next w:val="Normal"/>
    <w:link w:val="Heading2Char"/>
    <w:uiPriority w:val="9"/>
    <w:unhideWhenUsed/>
    <w:qFormat/>
    <w:rsid w:val="00F909B9"/>
    <w:pPr>
      <w:keepNext/>
      <w:keepLines/>
      <w:spacing w:before="360" w:after="120"/>
      <w:outlineLvl w:val="1"/>
    </w:pPr>
    <w:rPr>
      <w:rFonts w:eastAsiaTheme="majorEastAsia" w:cstheme="majorBidi"/>
      <w:b/>
      <w:color w:val="01828E" w:themeColor="accent2"/>
      <w:sz w:val="32"/>
      <w:szCs w:val="26"/>
    </w:rPr>
  </w:style>
  <w:style w:type="paragraph" w:styleId="Heading3">
    <w:name w:val="heading 3"/>
    <w:basedOn w:val="Normal"/>
    <w:next w:val="Normal"/>
    <w:link w:val="Heading3Char"/>
    <w:uiPriority w:val="9"/>
    <w:unhideWhenUsed/>
    <w:qFormat/>
    <w:rsid w:val="005F0ECD"/>
    <w:pPr>
      <w:keepNext/>
      <w:keepLines/>
      <w:spacing w:before="40"/>
      <w:outlineLvl w:val="2"/>
    </w:pPr>
    <w:rPr>
      <w:rFonts w:ascii="Calibri" w:eastAsiaTheme="majorEastAsia" w:hAnsi="Calibri" w:cstheme="majorBidi"/>
      <w:b/>
      <w:color w:val="01828E" w:themeColor="accent2"/>
      <w:sz w:val="24"/>
      <w:szCs w:val="24"/>
    </w:rPr>
  </w:style>
  <w:style w:type="paragraph" w:styleId="Heading4">
    <w:name w:val="heading 4"/>
    <w:basedOn w:val="Normal"/>
    <w:next w:val="Normal"/>
    <w:link w:val="Heading4Char"/>
    <w:uiPriority w:val="9"/>
    <w:semiHidden/>
    <w:unhideWhenUsed/>
    <w:qFormat/>
    <w:rsid w:val="000C5148"/>
    <w:pPr>
      <w:keepNext/>
      <w:keepLines/>
      <w:spacing w:before="40"/>
      <w:outlineLvl w:val="3"/>
    </w:pPr>
    <w:rPr>
      <w:rFonts w:asciiTheme="majorHAnsi" w:eastAsiaTheme="majorEastAsia" w:hAnsiTheme="majorHAnsi" w:cstheme="majorBidi"/>
      <w:i/>
      <w:iCs/>
      <w:color w:val="01828E" w:themeColor="accent2"/>
    </w:rPr>
  </w:style>
  <w:style w:type="paragraph" w:styleId="Heading5">
    <w:name w:val="heading 5"/>
    <w:basedOn w:val="Normal"/>
    <w:next w:val="Normal"/>
    <w:link w:val="Heading5Char"/>
    <w:uiPriority w:val="9"/>
    <w:semiHidden/>
    <w:unhideWhenUsed/>
    <w:qFormat/>
    <w:rsid w:val="000C5148"/>
    <w:pPr>
      <w:keepNext/>
      <w:keepLines/>
      <w:spacing w:before="40"/>
      <w:outlineLvl w:val="4"/>
    </w:pPr>
    <w:rPr>
      <w:rFonts w:asciiTheme="majorHAnsi" w:eastAsiaTheme="majorEastAsia" w:hAnsiTheme="majorHAnsi" w:cstheme="majorBidi"/>
      <w:color w:val="01828E" w:themeColor="accent2"/>
    </w:rPr>
  </w:style>
  <w:style w:type="paragraph" w:styleId="Heading6">
    <w:name w:val="heading 6"/>
    <w:basedOn w:val="Normal"/>
    <w:next w:val="Normal"/>
    <w:link w:val="Heading6Char"/>
    <w:uiPriority w:val="9"/>
    <w:semiHidden/>
    <w:unhideWhenUsed/>
    <w:qFormat/>
    <w:rsid w:val="000C5148"/>
    <w:pPr>
      <w:keepNext/>
      <w:keepLines/>
      <w:spacing w:before="40"/>
      <w:outlineLvl w:val="5"/>
    </w:pPr>
    <w:rPr>
      <w:rFonts w:asciiTheme="majorHAnsi" w:eastAsiaTheme="majorEastAsia" w:hAnsiTheme="majorHAnsi" w:cstheme="majorBidi"/>
      <w:color w:val="01828E" w:themeColor="accent2"/>
    </w:rPr>
  </w:style>
  <w:style w:type="paragraph" w:styleId="Heading7">
    <w:name w:val="heading 7"/>
    <w:basedOn w:val="Normal"/>
    <w:next w:val="Normal"/>
    <w:link w:val="Heading7Char"/>
    <w:uiPriority w:val="9"/>
    <w:semiHidden/>
    <w:unhideWhenUsed/>
    <w:qFormat/>
    <w:rsid w:val="000C5148"/>
    <w:pPr>
      <w:keepNext/>
      <w:keepLines/>
      <w:spacing w:before="40"/>
      <w:outlineLvl w:val="6"/>
    </w:pPr>
    <w:rPr>
      <w:rFonts w:asciiTheme="majorHAnsi" w:eastAsiaTheme="majorEastAsia" w:hAnsiTheme="majorHAnsi" w:cstheme="majorBidi"/>
      <w:i/>
      <w:iCs/>
      <w:color w:val="01828E" w:themeColor="accent2"/>
    </w:rPr>
  </w:style>
  <w:style w:type="paragraph" w:styleId="Heading8">
    <w:name w:val="heading 8"/>
    <w:basedOn w:val="Normal"/>
    <w:next w:val="Normal"/>
    <w:link w:val="Heading8Char"/>
    <w:uiPriority w:val="9"/>
    <w:semiHidden/>
    <w:unhideWhenUsed/>
    <w:qFormat/>
    <w:rsid w:val="000C5148"/>
    <w:pPr>
      <w:keepNext/>
      <w:keepLines/>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semiHidden/>
    <w:unhideWhenUsed/>
    <w:qFormat/>
    <w:rsid w:val="000C5148"/>
    <w:pPr>
      <w:keepNext/>
      <w:keepLines/>
      <w:spacing w:before="40"/>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A78"/>
    <w:pPr>
      <w:tabs>
        <w:tab w:val="center" w:pos="4680"/>
        <w:tab w:val="right" w:pos="9360"/>
      </w:tabs>
    </w:pPr>
  </w:style>
  <w:style w:type="character" w:customStyle="1" w:styleId="HeaderChar">
    <w:name w:val="Header Char"/>
    <w:basedOn w:val="DefaultParagraphFont"/>
    <w:link w:val="Header"/>
    <w:uiPriority w:val="99"/>
    <w:rsid w:val="008D6A78"/>
    <w:rPr>
      <w:color w:val="000000" w:themeColor="text1"/>
    </w:rPr>
  </w:style>
  <w:style w:type="paragraph" w:styleId="Footer">
    <w:name w:val="footer"/>
    <w:basedOn w:val="Normal"/>
    <w:link w:val="FooterChar"/>
    <w:uiPriority w:val="99"/>
    <w:unhideWhenUsed/>
    <w:rsid w:val="008D6A78"/>
    <w:pPr>
      <w:tabs>
        <w:tab w:val="center" w:pos="4680"/>
        <w:tab w:val="right" w:pos="9360"/>
      </w:tabs>
    </w:pPr>
  </w:style>
  <w:style w:type="character" w:customStyle="1" w:styleId="FooterChar">
    <w:name w:val="Footer Char"/>
    <w:basedOn w:val="DefaultParagraphFont"/>
    <w:link w:val="Footer"/>
    <w:uiPriority w:val="99"/>
    <w:rsid w:val="008D6A78"/>
    <w:rPr>
      <w:color w:val="000000" w:themeColor="text1"/>
    </w:rPr>
  </w:style>
  <w:style w:type="paragraph" w:customStyle="1" w:styleId="Bodytext">
    <w:name w:val="Body_text"/>
    <w:basedOn w:val="Normal"/>
    <w:next w:val="Normal"/>
    <w:qFormat/>
    <w:rsid w:val="00061E37"/>
    <w:pPr>
      <w:snapToGrid w:val="0"/>
      <w:spacing w:after="220"/>
    </w:pPr>
    <w:rPr>
      <w:rFonts w:eastAsia="Times New Roman"/>
      <w:sz w:val="20"/>
    </w:rPr>
  </w:style>
  <w:style w:type="paragraph" w:customStyle="1" w:styleId="Company">
    <w:name w:val="Company"/>
    <w:basedOn w:val="Normal"/>
    <w:next w:val="Normal"/>
    <w:rsid w:val="00E217A0"/>
    <w:pPr>
      <w:spacing w:after="40"/>
    </w:pPr>
    <w:rPr>
      <w:rFonts w:ascii="Calibri" w:eastAsia="Times New Roman" w:hAnsi="Calibri" w:cs="Times New Roman"/>
      <w:szCs w:val="20"/>
    </w:rPr>
  </w:style>
  <w:style w:type="paragraph" w:customStyle="1" w:styleId="TitleAddressWebInfo">
    <w:name w:val="Title_Address_Web_Info"/>
    <w:uiPriority w:val="99"/>
    <w:qFormat/>
    <w:rsid w:val="00CA5E29"/>
    <w:pPr>
      <w:autoSpaceDE w:val="0"/>
      <w:autoSpaceDN w:val="0"/>
      <w:adjustRightInd w:val="0"/>
      <w:snapToGrid w:val="0"/>
      <w:spacing w:line="192" w:lineRule="atLeast"/>
      <w:ind w:left="6930"/>
      <w:textAlignment w:val="center"/>
    </w:pPr>
    <w:rPr>
      <w:color w:val="000000"/>
      <w:kern w:val="12"/>
      <w:sz w:val="16"/>
      <w:szCs w:val="16"/>
    </w:rPr>
  </w:style>
  <w:style w:type="paragraph" w:customStyle="1" w:styleId="NameDegree">
    <w:name w:val="Name_Degree"/>
    <w:qFormat/>
    <w:rsid w:val="000C5148"/>
    <w:pPr>
      <w:spacing w:line="260" w:lineRule="atLeast"/>
      <w:ind w:left="6930" w:right="-360"/>
    </w:pPr>
    <w:rPr>
      <w:rFonts w:ascii="Roboto Slab Light" w:hAnsi="Roboto Slab Light"/>
      <w:noProof/>
      <w:color w:val="000000" w:themeColor="text1"/>
    </w:rPr>
  </w:style>
  <w:style w:type="paragraph" w:styleId="BodyText0">
    <w:name w:val="Body Text"/>
    <w:basedOn w:val="Normal"/>
    <w:link w:val="BodyTextChar"/>
    <w:uiPriority w:val="1"/>
    <w:qFormat/>
    <w:rsid w:val="000C5148"/>
    <w:pPr>
      <w:widowControl w:val="0"/>
      <w:autoSpaceDE w:val="0"/>
      <w:autoSpaceDN w:val="0"/>
    </w:pPr>
    <w:rPr>
      <w:rFonts w:eastAsia="Arial"/>
      <w:lang w:bidi="en-US"/>
    </w:rPr>
  </w:style>
  <w:style w:type="character" w:customStyle="1" w:styleId="BodyTextChar">
    <w:name w:val="Body Text Char"/>
    <w:basedOn w:val="DefaultParagraphFont"/>
    <w:link w:val="BodyText0"/>
    <w:uiPriority w:val="1"/>
    <w:rsid w:val="000C5148"/>
    <w:rPr>
      <w:rFonts w:eastAsia="Arial"/>
      <w:color w:val="000000" w:themeColor="text1"/>
      <w:lang w:bidi="en-US"/>
    </w:rPr>
  </w:style>
  <w:style w:type="paragraph" w:customStyle="1" w:styleId="TableParagraph">
    <w:name w:val="Table Paragraph"/>
    <w:basedOn w:val="Normal"/>
    <w:uiPriority w:val="1"/>
    <w:qFormat/>
    <w:rsid w:val="000C5148"/>
    <w:pPr>
      <w:widowControl w:val="0"/>
      <w:autoSpaceDE w:val="0"/>
      <w:autoSpaceDN w:val="0"/>
      <w:ind w:left="35"/>
    </w:pPr>
    <w:rPr>
      <w:rFonts w:eastAsia="Arial"/>
      <w:lang w:bidi="en-US"/>
    </w:rPr>
  </w:style>
  <w:style w:type="character" w:styleId="PageNumber">
    <w:name w:val="page number"/>
    <w:basedOn w:val="DefaultParagraphFont"/>
    <w:uiPriority w:val="99"/>
    <w:semiHidden/>
    <w:unhideWhenUsed/>
    <w:rsid w:val="00EC38EC"/>
    <w:rPr>
      <w:color w:val="000000" w:themeColor="text1"/>
    </w:rPr>
  </w:style>
  <w:style w:type="paragraph" w:styleId="BalloonText">
    <w:name w:val="Balloon Text"/>
    <w:basedOn w:val="Normal"/>
    <w:link w:val="BalloonTextChar"/>
    <w:uiPriority w:val="99"/>
    <w:semiHidden/>
    <w:unhideWhenUsed/>
    <w:rsid w:val="00CD09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090E"/>
    <w:rPr>
      <w:rFonts w:ascii="Times New Roman" w:hAnsi="Times New Roman" w:cs="Times New Roman"/>
      <w:color w:val="000000" w:themeColor="text1"/>
      <w:sz w:val="18"/>
      <w:szCs w:val="18"/>
    </w:rPr>
  </w:style>
  <w:style w:type="paragraph" w:customStyle="1" w:styleId="BasicParagraph">
    <w:name w:val="[Basic Paragraph]"/>
    <w:basedOn w:val="Normal"/>
    <w:uiPriority w:val="99"/>
    <w:rsid w:val="00E66514"/>
    <w:pPr>
      <w:autoSpaceDE w:val="0"/>
      <w:autoSpaceDN w:val="0"/>
      <w:adjustRightInd w:val="0"/>
      <w:spacing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8E16D0"/>
    <w:pPr>
      <w:ind w:left="720"/>
      <w:contextualSpacing/>
    </w:pPr>
  </w:style>
  <w:style w:type="table" w:styleId="GridTable4-Accent6">
    <w:name w:val="Grid Table 4 Accent 6"/>
    <w:aliases w:val="PeC TS Table"/>
    <w:basedOn w:val="TableNormal"/>
    <w:uiPriority w:val="49"/>
    <w:rsid w:val="002D1A10"/>
    <w:pPr>
      <w:contextualSpacing/>
    </w:pPr>
    <w:rPr>
      <w:rFonts w:cstheme="minorBid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wordWrap/>
        <w:spacing w:beforeLines="0" w:before="0" w:beforeAutospacing="0" w:afterLines="0" w:after="0" w:afterAutospacing="0" w:line="240" w:lineRule="auto"/>
        <w:contextualSpacing/>
        <w:jc w:val="center"/>
      </w:pPr>
      <w:rPr>
        <w:b/>
        <w:bCs/>
        <w:color w:val="FFFFFF" w:themeColor="background1"/>
      </w:rPr>
      <w:tblPr/>
      <w:tcPr>
        <w:shd w:val="clear" w:color="auto" w:fill="001C4B" w:themeFill="text2" w:themeFillShade="80"/>
      </w:tcPr>
    </w:tblStylePr>
    <w:tblStylePr w:type="lastRow">
      <w:rPr>
        <w:b/>
        <w:bCs/>
      </w:rPr>
      <w:tblPr/>
      <w:tcPr>
        <w:tcBorders>
          <w:top w:val="double" w:sz="4" w:space="0" w:color="001C4B" w:themeColor="text2" w:themeShade="80"/>
        </w:tcBorders>
      </w:tcPr>
    </w:tblStylePr>
    <w:tblStylePr w:type="firstCol">
      <w:rPr>
        <w:b/>
        <w:bCs/>
      </w:rPr>
    </w:tblStylePr>
    <w:tblStylePr w:type="lastCol">
      <w:rPr>
        <w:b/>
        <w:bCs/>
      </w:rPr>
    </w:tblStylePr>
    <w:tblStylePr w:type="band1Horz">
      <w:tblPr/>
      <w:tcPr>
        <w:shd w:val="clear" w:color="auto" w:fill="B7D2FF" w:themeFill="text2" w:themeFillTint="33"/>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tcPr>
    </w:tblStylePr>
  </w:style>
  <w:style w:type="character" w:customStyle="1" w:styleId="Heading1Char">
    <w:name w:val="Heading 1 Char"/>
    <w:basedOn w:val="DefaultParagraphFont"/>
    <w:link w:val="Heading1"/>
    <w:uiPriority w:val="9"/>
    <w:rsid w:val="00F909B9"/>
    <w:rPr>
      <w:rFonts w:asciiTheme="majorHAnsi" w:eastAsiaTheme="majorEastAsia" w:hAnsiTheme="majorHAnsi" w:cstheme="majorBidi"/>
      <w:color w:val="01828E" w:themeColor="accent2"/>
      <w:sz w:val="48"/>
      <w:szCs w:val="32"/>
    </w:rPr>
  </w:style>
  <w:style w:type="character" w:customStyle="1" w:styleId="Heading2Char">
    <w:name w:val="Heading 2 Char"/>
    <w:basedOn w:val="DefaultParagraphFont"/>
    <w:link w:val="Heading2"/>
    <w:uiPriority w:val="9"/>
    <w:rsid w:val="00F909B9"/>
    <w:rPr>
      <w:rFonts w:eastAsiaTheme="majorEastAsia" w:cstheme="majorBidi"/>
      <w:b/>
      <w:color w:val="01828E" w:themeColor="accent2"/>
      <w:sz w:val="32"/>
      <w:szCs w:val="26"/>
    </w:rPr>
  </w:style>
  <w:style w:type="paragraph" w:styleId="NoSpacing">
    <w:name w:val="No Spacing"/>
    <w:uiPriority w:val="1"/>
    <w:qFormat/>
    <w:rsid w:val="000C5148"/>
    <w:rPr>
      <w:color w:val="000000" w:themeColor="text1"/>
    </w:rPr>
  </w:style>
  <w:style w:type="character" w:customStyle="1" w:styleId="Heading3Char">
    <w:name w:val="Heading 3 Char"/>
    <w:basedOn w:val="DefaultParagraphFont"/>
    <w:link w:val="Heading3"/>
    <w:uiPriority w:val="9"/>
    <w:rsid w:val="005F0ECD"/>
    <w:rPr>
      <w:rFonts w:ascii="Calibri" w:eastAsiaTheme="majorEastAsia" w:hAnsi="Calibri" w:cstheme="majorBidi"/>
      <w:b/>
      <w:color w:val="01828E" w:themeColor="accent2"/>
      <w:sz w:val="24"/>
      <w:szCs w:val="24"/>
    </w:rPr>
  </w:style>
  <w:style w:type="character" w:customStyle="1" w:styleId="Heading4Char">
    <w:name w:val="Heading 4 Char"/>
    <w:basedOn w:val="DefaultParagraphFont"/>
    <w:link w:val="Heading4"/>
    <w:uiPriority w:val="9"/>
    <w:semiHidden/>
    <w:rsid w:val="000C5148"/>
    <w:rPr>
      <w:rFonts w:asciiTheme="majorHAnsi" w:eastAsiaTheme="majorEastAsia" w:hAnsiTheme="majorHAnsi" w:cstheme="majorBidi"/>
      <w:i/>
      <w:iCs/>
      <w:color w:val="01828E" w:themeColor="accent2"/>
    </w:rPr>
  </w:style>
  <w:style w:type="character" w:customStyle="1" w:styleId="Heading5Char">
    <w:name w:val="Heading 5 Char"/>
    <w:basedOn w:val="DefaultParagraphFont"/>
    <w:link w:val="Heading5"/>
    <w:uiPriority w:val="9"/>
    <w:semiHidden/>
    <w:rsid w:val="000C5148"/>
    <w:rPr>
      <w:rFonts w:asciiTheme="majorHAnsi" w:eastAsiaTheme="majorEastAsia" w:hAnsiTheme="majorHAnsi" w:cstheme="majorBidi"/>
      <w:color w:val="01828E" w:themeColor="accent2"/>
    </w:rPr>
  </w:style>
  <w:style w:type="character" w:customStyle="1" w:styleId="Heading6Char">
    <w:name w:val="Heading 6 Char"/>
    <w:basedOn w:val="DefaultParagraphFont"/>
    <w:link w:val="Heading6"/>
    <w:uiPriority w:val="9"/>
    <w:semiHidden/>
    <w:rsid w:val="000C5148"/>
    <w:rPr>
      <w:rFonts w:asciiTheme="majorHAnsi" w:eastAsiaTheme="majorEastAsia" w:hAnsiTheme="majorHAnsi" w:cstheme="majorBidi"/>
      <w:color w:val="01828E" w:themeColor="accent2"/>
    </w:rPr>
  </w:style>
  <w:style w:type="character" w:customStyle="1" w:styleId="Heading7Char">
    <w:name w:val="Heading 7 Char"/>
    <w:basedOn w:val="DefaultParagraphFont"/>
    <w:link w:val="Heading7"/>
    <w:uiPriority w:val="9"/>
    <w:semiHidden/>
    <w:rsid w:val="000C5148"/>
    <w:rPr>
      <w:rFonts w:asciiTheme="majorHAnsi" w:eastAsiaTheme="majorEastAsia" w:hAnsiTheme="majorHAnsi" w:cstheme="majorBidi"/>
      <w:i/>
      <w:iCs/>
      <w:color w:val="01828E" w:themeColor="accent2"/>
    </w:rPr>
  </w:style>
  <w:style w:type="character" w:customStyle="1" w:styleId="Heading8Char">
    <w:name w:val="Heading 8 Char"/>
    <w:basedOn w:val="DefaultParagraphFont"/>
    <w:link w:val="Heading8"/>
    <w:uiPriority w:val="9"/>
    <w:semiHidden/>
    <w:rsid w:val="000C5148"/>
    <w:rPr>
      <w:rFonts w:asciiTheme="majorHAnsi" w:eastAsiaTheme="majorEastAsia" w:hAnsiTheme="majorHAnsi" w:cstheme="majorBidi"/>
      <w:color w:val="000000" w:themeColor="text1"/>
      <w:sz w:val="21"/>
      <w:szCs w:val="21"/>
    </w:rPr>
  </w:style>
  <w:style w:type="character" w:customStyle="1" w:styleId="Heading9Char">
    <w:name w:val="Heading 9 Char"/>
    <w:basedOn w:val="DefaultParagraphFont"/>
    <w:link w:val="Heading9"/>
    <w:uiPriority w:val="9"/>
    <w:semiHidden/>
    <w:rsid w:val="000C5148"/>
    <w:rPr>
      <w:rFonts w:asciiTheme="majorHAnsi" w:eastAsiaTheme="majorEastAsia" w:hAnsiTheme="majorHAnsi" w:cstheme="majorBidi"/>
      <w:i/>
      <w:iCs/>
      <w:color w:val="000000" w:themeColor="text1"/>
      <w:sz w:val="21"/>
      <w:szCs w:val="21"/>
    </w:rPr>
  </w:style>
  <w:style w:type="paragraph" w:styleId="Title">
    <w:name w:val="Title"/>
    <w:basedOn w:val="Normal"/>
    <w:next w:val="Normal"/>
    <w:link w:val="TitleChar"/>
    <w:uiPriority w:val="10"/>
    <w:qFormat/>
    <w:rsid w:val="000C5148"/>
    <w:pPr>
      <w:contextualSpacing/>
    </w:pPr>
    <w:rPr>
      <w:rFonts w:asciiTheme="majorHAnsi" w:eastAsiaTheme="majorEastAsia" w:hAnsiTheme="majorHAnsi" w:cstheme="majorBidi"/>
      <w:color w:val="01828E" w:themeColor="accent2"/>
      <w:spacing w:val="-10"/>
      <w:kern w:val="28"/>
      <w:sz w:val="56"/>
      <w:szCs w:val="56"/>
    </w:rPr>
  </w:style>
  <w:style w:type="character" w:customStyle="1" w:styleId="TitleChar">
    <w:name w:val="Title Char"/>
    <w:basedOn w:val="DefaultParagraphFont"/>
    <w:link w:val="Title"/>
    <w:uiPriority w:val="10"/>
    <w:rsid w:val="000C5148"/>
    <w:rPr>
      <w:rFonts w:asciiTheme="majorHAnsi" w:eastAsiaTheme="majorEastAsia" w:hAnsiTheme="majorHAnsi" w:cstheme="majorBidi"/>
      <w:color w:val="01828E" w:themeColor="accent2"/>
      <w:spacing w:val="-10"/>
      <w:kern w:val="28"/>
      <w:sz w:val="56"/>
      <w:szCs w:val="56"/>
    </w:rPr>
  </w:style>
  <w:style w:type="character" w:styleId="FollowedHyperlink">
    <w:name w:val="FollowedHyperlink"/>
    <w:basedOn w:val="DefaultParagraphFont"/>
    <w:uiPriority w:val="99"/>
    <w:semiHidden/>
    <w:unhideWhenUsed/>
    <w:rsid w:val="000C5148"/>
    <w:rPr>
      <w:color w:val="01828E" w:themeColor="accent2"/>
      <w:u w:val="single"/>
    </w:rPr>
  </w:style>
  <w:style w:type="character" w:styleId="Hyperlink">
    <w:name w:val="Hyperlink"/>
    <w:basedOn w:val="DefaultParagraphFont"/>
    <w:uiPriority w:val="99"/>
    <w:unhideWhenUsed/>
    <w:rsid w:val="000C5148"/>
    <w:rPr>
      <w:color w:val="55B9D3" w:themeColor="accent3"/>
      <w:u w:val="single"/>
    </w:rPr>
  </w:style>
  <w:style w:type="paragraph" w:customStyle="1" w:styleId="Tips">
    <w:name w:val="Tips"/>
    <w:basedOn w:val="Bodytext"/>
    <w:qFormat/>
    <w:rsid w:val="00F909B9"/>
    <w:pPr>
      <w:spacing w:after="100"/>
    </w:pPr>
    <w:rPr>
      <w:rFonts w:ascii="Calibri" w:eastAsia="Arial" w:hAnsi="Calibri" w:cs="Calibri"/>
      <w:bCs/>
      <w:i/>
      <w:sz w:val="22"/>
      <w:szCs w:val="28"/>
      <w:lang w:bidi="en-US"/>
    </w:rPr>
  </w:style>
  <w:style w:type="character" w:styleId="UnresolvedMention">
    <w:name w:val="Unresolved Mention"/>
    <w:basedOn w:val="DefaultParagraphFont"/>
    <w:uiPriority w:val="99"/>
    <w:semiHidden/>
    <w:unhideWhenUsed/>
    <w:rsid w:val="00BE1D65"/>
    <w:rPr>
      <w:color w:val="605E5C"/>
      <w:shd w:val="clear" w:color="auto" w:fill="E1DFDD"/>
    </w:rPr>
  </w:style>
  <w:style w:type="character" w:customStyle="1" w:styleId="normaltextrun">
    <w:name w:val="normaltextrun"/>
    <w:basedOn w:val="DefaultParagraphFont"/>
    <w:rsid w:val="00FC17F3"/>
    <w:rPr>
      <w:rFonts w:asciiTheme="minorHAnsi" w:hAnsiTheme="minorHAnsi"/>
    </w:rPr>
  </w:style>
  <w:style w:type="character" w:customStyle="1" w:styleId="eop">
    <w:name w:val="eop"/>
    <w:basedOn w:val="DefaultParagraphFont"/>
    <w:rsid w:val="00FC17F3"/>
  </w:style>
  <w:style w:type="character" w:styleId="CommentReference">
    <w:name w:val="annotation reference"/>
    <w:basedOn w:val="DefaultParagraphFont"/>
    <w:uiPriority w:val="99"/>
    <w:semiHidden/>
    <w:unhideWhenUsed/>
    <w:rsid w:val="009A5CD6"/>
    <w:rPr>
      <w:sz w:val="16"/>
      <w:szCs w:val="16"/>
    </w:rPr>
  </w:style>
  <w:style w:type="paragraph" w:styleId="CommentText">
    <w:name w:val="annotation text"/>
    <w:basedOn w:val="Normal"/>
    <w:link w:val="CommentTextChar"/>
    <w:uiPriority w:val="99"/>
    <w:unhideWhenUsed/>
    <w:rsid w:val="009A5CD6"/>
    <w:rPr>
      <w:sz w:val="20"/>
      <w:szCs w:val="20"/>
    </w:rPr>
  </w:style>
  <w:style w:type="character" w:customStyle="1" w:styleId="CommentTextChar">
    <w:name w:val="Comment Text Char"/>
    <w:basedOn w:val="DefaultParagraphFont"/>
    <w:link w:val="CommentText"/>
    <w:uiPriority w:val="99"/>
    <w:rsid w:val="009A5CD6"/>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A5CD6"/>
    <w:rPr>
      <w:b/>
      <w:bCs/>
    </w:rPr>
  </w:style>
  <w:style w:type="character" w:customStyle="1" w:styleId="CommentSubjectChar">
    <w:name w:val="Comment Subject Char"/>
    <w:basedOn w:val="CommentTextChar"/>
    <w:link w:val="CommentSubject"/>
    <w:uiPriority w:val="99"/>
    <w:semiHidden/>
    <w:rsid w:val="009A5CD6"/>
    <w:rPr>
      <w:b/>
      <w:bCs/>
      <w:color w:val="000000" w:themeColor="text1"/>
      <w:sz w:val="20"/>
      <w:szCs w:val="20"/>
    </w:rPr>
  </w:style>
  <w:style w:type="paragraph" w:styleId="Revision">
    <w:name w:val="Revision"/>
    <w:hidden/>
    <w:uiPriority w:val="99"/>
    <w:semiHidden/>
    <w:rsid w:val="00701664"/>
    <w:rPr>
      <w:color w:val="000000" w:themeColor="text1"/>
    </w:rPr>
  </w:style>
  <w:style w:type="table" w:styleId="GridTable1Light">
    <w:name w:val="Grid Table 1 Light"/>
    <w:basedOn w:val="TableNormal"/>
    <w:uiPriority w:val="46"/>
    <w:rsid w:val="00061E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61E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ghihp.edu/current-students" TargetMode="External"/><Relationship Id="rId18" Type="http://schemas.openxmlformats.org/officeDocument/2006/relationships/hyperlink" Target="https://www.mghihp.edu/academics/academic-resources-services/writing-cente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ghihp.textbookx.com/institutional/index.php" TargetMode="External"/><Relationship Id="rId17" Type="http://schemas.openxmlformats.org/officeDocument/2006/relationships/hyperlink" Target="https://mghihp.smartcatalogiq.com/current/catalog/section-v-student-rights-and-responsibilities/academic-integrit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hpar@mghihp.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ghihp.smartcatalogiq.com/en/current/catalo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ghihp.edu/overview/accessibility-resourc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ghihp.smartcatalogiq.com/en/current/catalo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guides.massgeneral.org/generativeAI"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MGB Color Palette">
      <a:dk1>
        <a:srgbClr val="000000"/>
      </a:dk1>
      <a:lt1>
        <a:srgbClr val="FFFFFF"/>
      </a:lt1>
      <a:dk2>
        <a:srgbClr val="003A96"/>
      </a:dk2>
      <a:lt2>
        <a:srgbClr val="E8E8E8"/>
      </a:lt2>
      <a:accent1>
        <a:srgbClr val="B1E3E3"/>
      </a:accent1>
      <a:accent2>
        <a:srgbClr val="01828E"/>
      </a:accent2>
      <a:accent3>
        <a:srgbClr val="55B9D3"/>
      </a:accent3>
      <a:accent4>
        <a:srgbClr val="F5CA59"/>
      </a:accent4>
      <a:accent5>
        <a:srgbClr val="E96D51"/>
      </a:accent5>
      <a:accent6>
        <a:srgbClr val="83D37F"/>
      </a:accent6>
      <a:hlink>
        <a:srgbClr val="003A96"/>
      </a:hlink>
      <a:folHlink>
        <a:srgbClr val="01828E"/>
      </a:folHlink>
    </a:clrScheme>
    <a:fontScheme name="MGB">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680238-2266-4ab1-9ebd-8eb4f05a8cbc" xsi:nil="true"/>
    <lcf76f155ced4ddcb4097134ff3c332f xmlns="b45912ba-c6b5-42b4-8ff5-741331b897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1E8F1F0F817B40BCE201F96BEDBBF0" ma:contentTypeVersion="17" ma:contentTypeDescription="Create a new document." ma:contentTypeScope="" ma:versionID="aee424af95b76cde6a1133ee15a3ce6a">
  <xsd:schema xmlns:xsd="http://www.w3.org/2001/XMLSchema" xmlns:xs="http://www.w3.org/2001/XMLSchema" xmlns:p="http://schemas.microsoft.com/office/2006/metadata/properties" xmlns:ns2="b45912ba-c6b5-42b4-8ff5-741331b89767" xmlns:ns3="2a2b5523-b947-40ee-a317-f50e6988b9ee" xmlns:ns4="d1680238-2266-4ab1-9ebd-8eb4f05a8cbc" targetNamespace="http://schemas.microsoft.com/office/2006/metadata/properties" ma:root="true" ma:fieldsID="e7441a6f24a7505fe4aa7dfd300794cd" ns2:_="" ns3:_="" ns4:_="">
    <xsd:import namespace="b45912ba-c6b5-42b4-8ff5-741331b89767"/>
    <xsd:import namespace="2a2b5523-b947-40ee-a317-f50e6988b9ee"/>
    <xsd:import namespace="d1680238-2266-4ab1-9ebd-8eb4f05a8c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912ba-c6b5-42b4-8ff5-741331b897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9a04-0a06-4c47-89e2-9dbcedd85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2b5523-b947-40ee-a317-f50e6988b9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80238-2266-4ab1-9ebd-8eb4f05a8cb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3c6dbed-d0b6-43ac-8c70-715a06b2d848}" ma:internalName="TaxCatchAll" ma:showField="CatchAllData" ma:web="2a2b5523-b947-40ee-a317-f50e6988b9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40BC0-4647-41D3-8265-ABCD927CBE5E}">
  <ds:schemaRefs>
    <ds:schemaRef ds:uri="http://schemas.microsoft.com/office/2006/metadata/properties"/>
    <ds:schemaRef ds:uri="http://schemas.microsoft.com/office/infopath/2007/PartnerControls"/>
    <ds:schemaRef ds:uri="d1680238-2266-4ab1-9ebd-8eb4f05a8cbc"/>
    <ds:schemaRef ds:uri="b45912ba-c6b5-42b4-8ff5-741331b89767"/>
  </ds:schemaRefs>
</ds:datastoreItem>
</file>

<file path=customXml/itemProps2.xml><?xml version="1.0" encoding="utf-8"?>
<ds:datastoreItem xmlns:ds="http://schemas.openxmlformats.org/officeDocument/2006/customXml" ds:itemID="{1DA7082C-475F-40F3-94FF-2B78E379DACB}">
  <ds:schemaRefs>
    <ds:schemaRef ds:uri="http://schemas.microsoft.com/sharepoint/v3/contenttype/forms"/>
  </ds:schemaRefs>
</ds:datastoreItem>
</file>

<file path=customXml/itemProps3.xml><?xml version="1.0" encoding="utf-8"?>
<ds:datastoreItem xmlns:ds="http://schemas.openxmlformats.org/officeDocument/2006/customXml" ds:itemID="{EBF95230-6C60-4A40-A203-5757497A5143}">
  <ds:schemaRefs>
    <ds:schemaRef ds:uri="http://schemas.openxmlformats.org/officeDocument/2006/bibliography"/>
  </ds:schemaRefs>
</ds:datastoreItem>
</file>

<file path=customXml/itemProps4.xml><?xml version="1.0" encoding="utf-8"?>
<ds:datastoreItem xmlns:ds="http://schemas.openxmlformats.org/officeDocument/2006/customXml" ds:itemID="{0CCC933B-5EF5-4142-9B13-BFB641A39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912ba-c6b5-42b4-8ff5-741331b89767"/>
    <ds:schemaRef ds:uri="2a2b5523-b947-40ee-a317-f50e6988b9ee"/>
    <ds:schemaRef ds:uri="d1680238-2266-4ab1-9ebd-8eb4f05a8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Links>
    <vt:vector size="72" baseType="variant">
      <vt:variant>
        <vt:i4>1245212</vt:i4>
      </vt:variant>
      <vt:variant>
        <vt:i4>30</vt:i4>
      </vt:variant>
      <vt:variant>
        <vt:i4>0</vt:i4>
      </vt:variant>
      <vt:variant>
        <vt:i4>5</vt:i4>
      </vt:variant>
      <vt:variant>
        <vt:lpwstr>https://mghihp.smartcatalogiq.com/en/current/catalog/</vt:lpwstr>
      </vt:variant>
      <vt:variant>
        <vt:lpwstr/>
      </vt:variant>
      <vt:variant>
        <vt:i4>8913003</vt:i4>
      </vt:variant>
      <vt:variant>
        <vt:i4>27</vt:i4>
      </vt:variant>
      <vt:variant>
        <vt:i4>0</vt:i4>
      </vt:variant>
      <vt:variant>
        <vt:i4>5</vt:i4>
      </vt:variant>
      <vt:variant>
        <vt:lpwstr>mailto:at JEDI@mghihp.edu</vt:lpwstr>
      </vt:variant>
      <vt:variant>
        <vt:lpwstr/>
      </vt:variant>
      <vt:variant>
        <vt:i4>5046284</vt:i4>
      </vt:variant>
      <vt:variant>
        <vt:i4>24</vt:i4>
      </vt:variant>
      <vt:variant>
        <vt:i4>0</vt:i4>
      </vt:variant>
      <vt:variant>
        <vt:i4>5</vt:i4>
      </vt:variant>
      <vt:variant>
        <vt:lpwstr>https://www.mghihp.edu/equity-and-anti-oppression</vt:lpwstr>
      </vt:variant>
      <vt:variant>
        <vt:lpwstr/>
      </vt:variant>
      <vt:variant>
        <vt:i4>6750314</vt:i4>
      </vt:variant>
      <vt:variant>
        <vt:i4>21</vt:i4>
      </vt:variant>
      <vt:variant>
        <vt:i4>0</vt:i4>
      </vt:variant>
      <vt:variant>
        <vt:i4>5</vt:i4>
      </vt:variant>
      <vt:variant>
        <vt:lpwstr>https://www.mghihp.edu/current-students/request-writing-appointment</vt:lpwstr>
      </vt:variant>
      <vt:variant>
        <vt:lpwstr/>
      </vt:variant>
      <vt:variant>
        <vt:i4>458768</vt:i4>
      </vt:variant>
      <vt:variant>
        <vt:i4>18</vt:i4>
      </vt:variant>
      <vt:variant>
        <vt:i4>0</vt:i4>
      </vt:variant>
      <vt:variant>
        <vt:i4>5</vt:i4>
      </vt:variant>
      <vt:variant>
        <vt:lpwstr>https://mghihp.smartcatalogiq.com/en/current/catalog/section-vi-policies-procedures-and-guidelines/institute-academic-policies/academic-integrity-policy/</vt:lpwstr>
      </vt:variant>
      <vt:variant>
        <vt:lpwstr/>
      </vt:variant>
      <vt:variant>
        <vt:i4>3014680</vt:i4>
      </vt:variant>
      <vt:variant>
        <vt:i4>15</vt:i4>
      </vt:variant>
      <vt:variant>
        <vt:i4>0</vt:i4>
      </vt:variant>
      <vt:variant>
        <vt:i4>5</vt:i4>
      </vt:variant>
      <vt:variant>
        <vt:lpwstr>mailto:ihpar@mghihp.edu</vt:lpwstr>
      </vt:variant>
      <vt:variant>
        <vt:lpwstr/>
      </vt:variant>
      <vt:variant>
        <vt:i4>3080228</vt:i4>
      </vt:variant>
      <vt:variant>
        <vt:i4>12</vt:i4>
      </vt:variant>
      <vt:variant>
        <vt:i4>0</vt:i4>
      </vt:variant>
      <vt:variant>
        <vt:i4>5</vt:i4>
      </vt:variant>
      <vt:variant>
        <vt:lpwstr>https://www.mghihp.edu/overview/accessibility-resources</vt:lpwstr>
      </vt:variant>
      <vt:variant>
        <vt:lpwstr/>
      </vt:variant>
      <vt:variant>
        <vt:i4>6815861</vt:i4>
      </vt:variant>
      <vt:variant>
        <vt:i4>9</vt:i4>
      </vt:variant>
      <vt:variant>
        <vt:i4>0</vt:i4>
      </vt:variant>
      <vt:variant>
        <vt:i4>5</vt:i4>
      </vt:variant>
      <vt:variant>
        <vt:lpwstr>https://libguides.massgeneral.org/generativeAI</vt:lpwstr>
      </vt:variant>
      <vt:variant>
        <vt:lpwstr>s-lg-box-30797928</vt:lpwstr>
      </vt:variant>
      <vt:variant>
        <vt:i4>2818104</vt:i4>
      </vt:variant>
      <vt:variant>
        <vt:i4>6</vt:i4>
      </vt:variant>
      <vt:variant>
        <vt:i4>0</vt:i4>
      </vt:variant>
      <vt:variant>
        <vt:i4>5</vt:i4>
      </vt:variant>
      <vt:variant>
        <vt:lpwstr>https://www.mghihp.edu/services</vt:lpwstr>
      </vt:variant>
      <vt:variant>
        <vt:lpwstr/>
      </vt:variant>
      <vt:variant>
        <vt:i4>2162726</vt:i4>
      </vt:variant>
      <vt:variant>
        <vt:i4>3</vt:i4>
      </vt:variant>
      <vt:variant>
        <vt:i4>0</vt:i4>
      </vt:variant>
      <vt:variant>
        <vt:i4>5</vt:i4>
      </vt:variant>
      <vt:variant>
        <vt:lpwstr>https://mghihp.smartcatalogiq.com/en/current/catalog/section-vi-policies-procedures-and-guidelines/institute-academic-policies/grading-policy/</vt:lpwstr>
      </vt:variant>
      <vt:variant>
        <vt:lpwstr/>
      </vt:variant>
      <vt:variant>
        <vt:i4>14</vt:i4>
      </vt:variant>
      <vt:variant>
        <vt:i4>0</vt:i4>
      </vt:variant>
      <vt:variant>
        <vt:i4>0</vt:i4>
      </vt:variant>
      <vt:variant>
        <vt:i4>5</vt:i4>
      </vt:variant>
      <vt:variant>
        <vt:lpwstr>https://mghihp.textbookx.com/institutional/index.php</vt:lpwstr>
      </vt:variant>
      <vt:variant>
        <vt:lpwstr/>
      </vt:variant>
      <vt:variant>
        <vt:i4>2818060</vt:i4>
      </vt:variant>
      <vt:variant>
        <vt:i4>0</vt:i4>
      </vt:variant>
      <vt:variant>
        <vt:i4>0</vt:i4>
      </vt:variant>
      <vt:variant>
        <vt:i4>5</vt:i4>
      </vt:variant>
      <vt:variant>
        <vt:lpwstr>mailto:JLatulippe@MGHIHP.EDU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Renaux, Rachel Marie</cp:lastModifiedBy>
  <cp:revision>2</cp:revision>
  <cp:lastPrinted>2023-03-01T19:23:00Z</cp:lastPrinted>
  <dcterms:created xsi:type="dcterms:W3CDTF">2026-07-29T14:00:00Z</dcterms:created>
  <dcterms:modified xsi:type="dcterms:W3CDTF">2026-07-29T14:00:00Z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0x010100AF1E8F1F0F817B40BCE201F96BEDBBF0</vt:lpwstr>
  </property>
  <property fmtid="{D5CDD505-2E9C-101B-9397-08002B2CF9AE}" pid="3" name="MediaServiceImageTags">
    <vt:lpwstr/>
  </property>
  <property fmtid="{D5CDD505-2E9C-101B-9397-08002B2CF9AE}" pid="4" name="GrammarlyDocumentId">
    <vt:lpwstr>ac21a2b8660798e0554118c19ff16a79a0233b2e93bf7c903b7b7c88f026b04e</vt:lpwstr>
  </property>
</Properties>
</file>